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C5" w:rsidRPr="00C91AC5" w:rsidRDefault="00C91AC5" w:rsidP="00C91AC5">
      <w:pPr>
        <w:shd w:val="clear" w:color="auto" w:fill="FFFFFF"/>
        <w:spacing w:before="100" w:beforeAutospacing="1"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bookmarkStart w:id="0" w:name="_GoBack"/>
      <w:bookmarkEnd w:id="0"/>
      <w:r w:rsidRPr="00C91AC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МІНІСТЕРСТВО ОСВІТИ І НАУКИ УКРАЇНИ</w:t>
      </w:r>
    </w:p>
    <w:p w:rsidR="00C91AC5" w:rsidRPr="00C91AC5" w:rsidRDefault="00C91AC5" w:rsidP="00C91AC5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C91AC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№ 1/9-233 від 08 травня 2015 року</w:t>
      </w:r>
    </w:p>
    <w:p w:rsidR="00C91AC5" w:rsidRPr="00C91AC5" w:rsidRDefault="00C91AC5" w:rsidP="00C91AC5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C91AC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Управління (департаменти) освіти i науки</w:t>
      </w:r>
      <w:r w:rsidRPr="00C91AC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  <w:t>обласних та Київської міської державних</w:t>
      </w:r>
      <w:r w:rsidRPr="00C91AC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  <w:t>адміністрацій</w:t>
      </w:r>
    </w:p>
    <w:p w:rsidR="00C91AC5" w:rsidRPr="00C91AC5" w:rsidRDefault="00C91AC5" w:rsidP="00C91AC5">
      <w:pPr>
        <w:shd w:val="clear" w:color="auto" w:fill="FFFFFF"/>
        <w:spacing w:beforeAutospacing="1"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C91AC5"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RU"/>
        </w:rPr>
        <w:t>Про збір коштів з батьків для придбання</w:t>
      </w:r>
      <w:r w:rsidRPr="00C91AC5"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RU"/>
        </w:rPr>
        <w:br/>
        <w:t>підручників для учнів 4-х та 7-х класів</w:t>
      </w:r>
    </w:p>
    <w:p w:rsidR="00C91AC5" w:rsidRPr="00C91AC5" w:rsidRDefault="00C91AC5" w:rsidP="00C91AC5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C91AC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До Міністерства освіти і науки України надходять звернення від батьків учнів та педагогів щодо того, що окремі керівники навчальних закладів та працівники місцевих органів управління освітою спонукають до збору коштів з батьків на придбання підручників, зокрема для учнів 4-х та 7-х класів, на 2015-2016 навчальний рік.</w:t>
      </w:r>
    </w:p>
    <w:p w:rsidR="00C91AC5" w:rsidRPr="00C91AC5" w:rsidRDefault="00C91AC5" w:rsidP="00C91AC5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C91AC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У зв'язку із зазначеним вище, зобов'язуємо взяти до уваги та довести до відома працівників міських та районних відділів освіти, методичних кабінетів, керівників загальноосвітніх навчальних закладів, що Конкурс оригінал-макетів підручників для учнів 4-х та 7-х класів загальноосвітніх навчальних закладів наразі ще триває (наказ МОН від 30.04.2015 </w:t>
      </w:r>
      <w:r w:rsidR="006B4E6A">
        <w:fldChar w:fldCharType="begin"/>
      </w:r>
      <w:r w:rsidR="006B4E6A" w:rsidRPr="006B4E6A">
        <w:rPr>
          <w:lang w:val="uk-UA"/>
        </w:rPr>
        <w:instrText xml:space="preserve"> </w:instrText>
      </w:r>
      <w:r w:rsidR="006B4E6A">
        <w:instrText>HYPERLINK</w:instrText>
      </w:r>
      <w:r w:rsidR="006B4E6A" w:rsidRPr="006B4E6A">
        <w:rPr>
          <w:lang w:val="uk-UA"/>
        </w:rPr>
        <w:instrText xml:space="preserve"> "</w:instrText>
      </w:r>
      <w:r w:rsidR="006B4E6A">
        <w:instrText>http</w:instrText>
      </w:r>
      <w:r w:rsidR="006B4E6A" w:rsidRPr="006B4E6A">
        <w:rPr>
          <w:lang w:val="uk-UA"/>
        </w:rPr>
        <w:instrText>://</w:instrText>
      </w:r>
      <w:r w:rsidR="006B4E6A">
        <w:instrText>osvita</w:instrText>
      </w:r>
      <w:r w:rsidR="006B4E6A" w:rsidRPr="006B4E6A">
        <w:rPr>
          <w:lang w:val="uk-UA"/>
        </w:rPr>
        <w:instrText>.</w:instrText>
      </w:r>
      <w:r w:rsidR="006B4E6A">
        <w:instrText>ua</w:instrText>
      </w:r>
      <w:r w:rsidR="006B4E6A" w:rsidRPr="006B4E6A">
        <w:rPr>
          <w:lang w:val="uk-UA"/>
        </w:rPr>
        <w:instrText>/</w:instrText>
      </w:r>
      <w:r w:rsidR="006B4E6A">
        <w:instrText>legislation</w:instrText>
      </w:r>
      <w:r w:rsidR="006B4E6A" w:rsidRPr="006B4E6A">
        <w:rPr>
          <w:lang w:val="uk-UA"/>
        </w:rPr>
        <w:instrText>/</w:instrText>
      </w:r>
      <w:r w:rsidR="006B4E6A">
        <w:instrText>Ser</w:instrText>
      </w:r>
      <w:r w:rsidR="006B4E6A" w:rsidRPr="006B4E6A">
        <w:rPr>
          <w:lang w:val="uk-UA"/>
        </w:rPr>
        <w:instrText>_</w:instrText>
      </w:r>
      <w:r w:rsidR="006B4E6A">
        <w:instrText>osv</w:instrText>
      </w:r>
      <w:r w:rsidR="006B4E6A" w:rsidRPr="006B4E6A">
        <w:rPr>
          <w:lang w:val="uk-UA"/>
        </w:rPr>
        <w:instrText>/46871/" \</w:instrText>
      </w:r>
      <w:r w:rsidR="006B4E6A">
        <w:instrText>t</w:instrText>
      </w:r>
      <w:r w:rsidR="006B4E6A" w:rsidRPr="006B4E6A">
        <w:rPr>
          <w:lang w:val="uk-UA"/>
        </w:rPr>
        <w:instrText xml:space="preserve"> "_</w:instrText>
      </w:r>
      <w:r w:rsidR="006B4E6A">
        <w:instrText>blank</w:instrText>
      </w:r>
      <w:r w:rsidR="006B4E6A" w:rsidRPr="006B4E6A">
        <w:rPr>
          <w:lang w:val="uk-UA"/>
        </w:rPr>
        <w:instrText>" \</w:instrText>
      </w:r>
      <w:r w:rsidR="006B4E6A">
        <w:instrText>o</w:instrText>
      </w:r>
      <w:r w:rsidR="006B4E6A" w:rsidRPr="006B4E6A">
        <w:rPr>
          <w:lang w:val="uk-UA"/>
        </w:rPr>
        <w:instrText xml:space="preserve"> "Про продовження конкурсного відбору оригінал-макетів підручників для 4 та 7 класів загальноосвітніх навчальних закладів" </w:instrText>
      </w:r>
      <w:r w:rsidR="006B4E6A">
        <w:fldChar w:fldCharType="separate"/>
      </w:r>
      <w:r w:rsidRPr="00C91AC5">
        <w:rPr>
          <w:rFonts w:ascii="Arial" w:eastAsia="Times New Roman" w:hAnsi="Arial" w:cs="Arial"/>
          <w:color w:val="8C8282"/>
          <w:sz w:val="21"/>
          <w:szCs w:val="21"/>
          <w:lang w:val="uk-UA" w:eastAsia="ru-RU"/>
        </w:rPr>
        <w:t>№ 503</w:t>
      </w:r>
      <w:r w:rsidR="006B4E6A">
        <w:rPr>
          <w:rFonts w:ascii="Arial" w:eastAsia="Times New Roman" w:hAnsi="Arial" w:cs="Arial"/>
          <w:color w:val="8C8282"/>
          <w:sz w:val="21"/>
          <w:szCs w:val="21"/>
          <w:lang w:val="uk-UA" w:eastAsia="ru-RU"/>
        </w:rPr>
        <w:fldChar w:fldCharType="end"/>
      </w:r>
      <w:r w:rsidRPr="00C91AC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"Про продовження конкурсного відбору оригінал-макетів підручників для 4 та 7 класів загальноосвітніх навчальних закладів").</w:t>
      </w:r>
    </w:p>
    <w:p w:rsidR="00C91AC5" w:rsidRPr="00C91AC5" w:rsidRDefault="00C91AC5" w:rsidP="00C91AC5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C91AC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Після завершення Конкурсу матеріали та результати конкурсного відбору будуть предметом розгляду на червневій колегії Міністерства освіти і науки України. На підставі рішення колегії будуть видані відповідні накази МОН України про надання підручникам грифа "Рекомендовано Міністерством освіти і науки України" та про затвердження переліку підручників, що можуть друкуватися за кошти державного бюджету.</w:t>
      </w:r>
    </w:p>
    <w:p w:rsidR="00C91AC5" w:rsidRPr="00C91AC5" w:rsidRDefault="00C91AC5" w:rsidP="00C91AC5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C91AC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Вартість підручників залежатиме, першою чергою, від вартості паперу, поліграфічних послуг, а також їхніх накладів, які будуть уточнені після підведення результатів конкурсного відбору навчальними закладами оригінал-макетів підручників для учнів 4-х та 7-х класів загальноосвітніх навчальних закладів.</w:t>
      </w:r>
    </w:p>
    <w:p w:rsidR="00C91AC5" w:rsidRPr="00C91AC5" w:rsidRDefault="00C91AC5" w:rsidP="00C91AC5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C91AC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Як відомо, у 2015 році забезпечення підручниками учнів 4-х та 7-х класів загальноосвітніх навчальних закладів здійснюватиметься згідно із Законом України від 28 грудня 2014 р. № 76-VIII "Про внесення змін та визнання такими, що втратили чинність, деяких законодавчих актів України". Ним встановлено, що «держава гарантує безоплатне забезпечення підручниками учнів загальноосвітніх навчальних закладів із числа дітей-сиріт, дітей-інвалідів/інвалідів HII групи, дітей, позбавлених батьківського піклування, та дітей із сімей, які отримують допомогу відповідно до Закону України "Про державну соціальну допомогу малозабезпеченим сім'ям".</w:t>
      </w:r>
    </w:p>
    <w:p w:rsidR="00C91AC5" w:rsidRPr="00C91AC5" w:rsidRDefault="00C91AC5" w:rsidP="00C91AC5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C91AC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Придбання підручників для учнів 4 та 7 класів загальноосвітніх навчальних закладів за кошти державного бюджету здійснюватиметься шляхом проведення відповідних тендерних процедур. Механізм забезпечення підручниками згідно із зазначеним законом України натепер розробляється.</w:t>
      </w:r>
    </w:p>
    <w:p w:rsidR="00C91AC5" w:rsidRPr="00C91AC5" w:rsidRDefault="00C91AC5" w:rsidP="00C91AC5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C91AC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Також Міністерство освіти і науки України підготувало фінансові розрахунки щодо виділення з державного бюджету додаткових коштів для забезпечення учнів підручниками. Відтак, є неприпустимим та передчасним збір з батьків будь-яких коштів на придбання підручників.</w:t>
      </w:r>
    </w:p>
    <w:p w:rsidR="00C91AC5" w:rsidRPr="00C91AC5" w:rsidRDefault="00C91AC5" w:rsidP="00C91AC5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C91AC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Додаткова інформація щодо забезпечення підручниками буде надана.</w:t>
      </w:r>
    </w:p>
    <w:p w:rsidR="00C91AC5" w:rsidRPr="00C91AC5" w:rsidRDefault="00C91AC5" w:rsidP="00C91AC5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C91AC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lastRenderedPageBreak/>
        <w:t>Заступник Міністра в: Павло Полянський</w:t>
      </w:r>
    </w:p>
    <w:p w:rsidR="00C91AC5" w:rsidRPr="00C91AC5" w:rsidRDefault="006B4E6A" w:rsidP="00C91AC5">
      <w:pPr>
        <w:shd w:val="clear" w:color="auto" w:fill="FFFFFF"/>
        <w:spacing w:before="100" w:beforeAutospacing="1" w:after="210" w:line="270" w:lineRule="atLeast"/>
        <w:ind w:right="-750"/>
        <w:rPr>
          <w:rFonts w:ascii="Arial" w:eastAsia="Times New Roman" w:hAnsi="Arial" w:cs="Arial"/>
          <w:color w:val="999999"/>
          <w:sz w:val="17"/>
          <w:szCs w:val="17"/>
          <w:lang w:val="uk-UA" w:eastAsia="ru-RU"/>
        </w:rPr>
      </w:pPr>
      <w:hyperlink r:id="rId5" w:tooltip="osvita.ua" w:history="1">
        <w:proofErr w:type="spellStart"/>
        <w:r w:rsidR="00C91AC5" w:rsidRPr="00C91AC5">
          <w:rPr>
            <w:rFonts w:ascii="Arial" w:eastAsia="Times New Roman" w:hAnsi="Arial" w:cs="Arial"/>
            <w:color w:val="8C8282"/>
            <w:sz w:val="17"/>
            <w:szCs w:val="17"/>
            <w:lang w:val="uk-UA" w:eastAsia="ru-RU"/>
          </w:rPr>
          <w:t>Освіта.ua</w:t>
        </w:r>
        <w:proofErr w:type="spellEnd"/>
      </w:hyperlink>
      <w:r w:rsidR="00C91AC5" w:rsidRPr="00C91AC5">
        <w:rPr>
          <w:rFonts w:ascii="Arial" w:eastAsia="Times New Roman" w:hAnsi="Arial" w:cs="Arial"/>
          <w:color w:val="999999"/>
          <w:sz w:val="17"/>
          <w:szCs w:val="17"/>
          <w:lang w:val="uk-UA" w:eastAsia="ru-RU"/>
        </w:rPr>
        <w:br/>
        <w:t xml:space="preserve">12.05.2015 </w:t>
      </w:r>
    </w:p>
    <w:p w:rsidR="00C91AC5" w:rsidRPr="00C91AC5" w:rsidRDefault="00C91AC5">
      <w:pPr>
        <w:rPr>
          <w:lang w:val="uk-UA"/>
        </w:rPr>
      </w:pPr>
    </w:p>
    <w:sectPr w:rsidR="00C91AC5" w:rsidRPr="00C9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C5"/>
    <w:rsid w:val="006B4E6A"/>
    <w:rsid w:val="008B733F"/>
    <w:rsid w:val="00C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162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112">
              <w:marLeft w:val="-7350"/>
              <w:marRight w:val="0"/>
              <w:marTop w:val="0"/>
              <w:marBottom w:val="0"/>
              <w:divBdr>
                <w:top w:val="single" w:sz="2" w:space="5" w:color="B4AAAA"/>
                <w:left w:val="single" w:sz="6" w:space="0" w:color="B4AAAA"/>
                <w:bottom w:val="single" w:sz="2" w:space="0" w:color="B4AAAA"/>
                <w:right w:val="single" w:sz="6" w:space="0" w:color="B4AAAA"/>
              </w:divBdr>
              <w:divsChild>
                <w:div w:id="7860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913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8760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096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977608634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659192564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541987573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2015-06-18T09:45:00Z</dcterms:created>
  <dcterms:modified xsi:type="dcterms:W3CDTF">2015-06-18T09:45:00Z</dcterms:modified>
</cp:coreProperties>
</file>