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72" w:rsidRPr="009E6BC9" w:rsidRDefault="009B4172" w:rsidP="009B41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9E6BC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Безпечний відпочинок взимку</w:t>
      </w:r>
    </w:p>
    <w:p w:rsidR="009B4172" w:rsidRPr="009B4172" w:rsidRDefault="009B4172" w:rsidP="009B417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Правила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поведінки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водоймах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покритих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льодом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з'їжджати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лижах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крутого берега 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ізкого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навантаження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провалитися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Категорично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забороняється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дітям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незміцнілому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льоду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Небезпечно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бути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берегів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найчастіше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виникають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промоїни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тр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іщини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розриви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льоду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льоду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краще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знаряддя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безпеки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лижі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мотузку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палицю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9B4172" w:rsidRPr="009B4172" w:rsidRDefault="009B4172" w:rsidP="009B4172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Обходь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вкриті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товстим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шаром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снігу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снігом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завжди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тонший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тонкий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там, де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розливаються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джерела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швидка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течія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струмок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впадає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річку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ічку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тільки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встановлених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місцях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товщина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льоду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бути 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менше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15—20 см.</w:t>
      </w:r>
    </w:p>
    <w:p w:rsidR="009B4172" w:rsidRPr="009B4172" w:rsidRDefault="009B4172" w:rsidP="009B4172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Катайся 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ковзанах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перевірених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обладнаних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місцях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почав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тр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іщати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з'явилися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тріщини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негайно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повертайся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берег. 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біжи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відходь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повільно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відриваючи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ступнів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ні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spellEnd"/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льоду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E6BC9" w:rsidRDefault="009E6BC9" w:rsidP="009B41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9B4172" w:rsidRPr="009B4172" w:rsidRDefault="009B4172" w:rsidP="009B417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Обережно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бурульки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9B4172" w:rsidRPr="009B4172" w:rsidRDefault="009B4172" w:rsidP="009B4172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Нестійкі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погодні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умови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відлига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вдень і заморозки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вночі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сприяють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активному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утворенню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бурульок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покрівлях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споруд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(особливо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будинків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похилим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дахом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) та великих деревах.</w:t>
      </w:r>
    </w:p>
    <w:p w:rsidR="009B4172" w:rsidRPr="009B4172" w:rsidRDefault="009B4172" w:rsidP="009B4172">
      <w:pPr>
        <w:numPr>
          <w:ilvl w:val="0"/>
          <w:numId w:val="3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Будь особливо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уважним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проходячи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будинків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високих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дерев.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Спершу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впевнись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відсутності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загрози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падіння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льодових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наростів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0"/>
          <w:numId w:val="4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можливо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тримайся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відстані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будинків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споруд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обираючи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найбільш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безпечний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маршрут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9B4172" w:rsidRPr="009B4172" w:rsidRDefault="009B4172" w:rsidP="009B4172">
      <w:pPr>
        <w:numPr>
          <w:ilvl w:val="0"/>
          <w:numId w:val="5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жодному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спеціальні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огорожі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поблизу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будинків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дерев.</w:t>
      </w:r>
    </w:p>
    <w:p w:rsidR="009E6BC9" w:rsidRDefault="009E6BC9" w:rsidP="009B41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9B4172" w:rsidRPr="009B4172" w:rsidRDefault="009B4172" w:rsidP="009B417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Правила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поведінки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час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ожеледиці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9B4172" w:rsidRPr="009B4172" w:rsidRDefault="009B4172" w:rsidP="009B4172">
      <w:pPr>
        <w:numPr>
          <w:ilvl w:val="0"/>
          <w:numId w:val="6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Ходи 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поспішаючи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ноги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злегка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розслаб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колінах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ступай на всю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ідошву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Руки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мають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бути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вільні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Пам'ятай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поспіх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збільшує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небезпеку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ожеледиці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тому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виходь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будинку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повільно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0"/>
          <w:numId w:val="6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порушення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івноваги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швидко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присядь —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найбільш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реальні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шанс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утриматися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ногах.</w:t>
      </w:r>
    </w:p>
    <w:p w:rsidR="009B4172" w:rsidRPr="009B4172" w:rsidRDefault="009E6BC9" w:rsidP="009B4172">
      <w:pPr>
        <w:numPr>
          <w:ilvl w:val="0"/>
          <w:numId w:val="6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Падай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мінімально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ю</w:t>
      </w:r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шкодою для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свого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</w:t>
      </w:r>
      <w:proofErr w:type="gram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'я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Відразу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присядь,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знизити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висоту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момент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падіння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зберись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напруж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м'язи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доторкнувшись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землі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обов'язково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перекотися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удар,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спрямований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тебе,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зменшиться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0"/>
          <w:numId w:val="6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тримай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руки в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кишенях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збільшує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можливість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тільки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падіння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а й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важких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травм, особливо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переломів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7AC0" w:rsidRDefault="008A7AC0" w:rsidP="009B4172">
      <w:pPr>
        <w:spacing w:after="0" w:line="36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9B4172" w:rsidRPr="009B4172" w:rsidRDefault="009B4172" w:rsidP="009B4172">
      <w:pPr>
        <w:spacing w:after="0" w:line="360" w:lineRule="auto"/>
        <w:ind w:left="37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Правила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пожежної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безпеки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час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святкування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Нового року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свято 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затьмарилось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пожежею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дотримуватись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правил.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Ялинка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ійкій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виявленні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несправності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святкової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ілюмінації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блимання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лампочок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іскріння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одразу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вимкнути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прикрашати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ялинку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целулоїдними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іграшками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B4172" w:rsidRPr="009B4172" w:rsidRDefault="009B4172" w:rsidP="009B4172">
      <w:pPr>
        <w:spacing w:after="0" w:line="360" w:lineRule="auto"/>
        <w:ind w:left="37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ОБЕРЕЖНО!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іротехнічні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засоби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феєрверки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петарди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ракети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Дітям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забороняється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використовувати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іротехнічні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засоби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Купувати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іротехнічні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засоби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спеціалізованих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магазинах і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тільки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разом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дорослими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Використовувати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ці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вироби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відкритих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майданчиках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тільки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дорослим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Пам'ятай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Щороку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збільшується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кількість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людей,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отримали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недотримання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користування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іротехнікою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7AC0" w:rsidRDefault="008A7AC0" w:rsidP="009B4172">
      <w:pPr>
        <w:spacing w:after="0" w:line="36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9B4172" w:rsidRPr="009B4172" w:rsidRDefault="009B4172" w:rsidP="009B4172">
      <w:pPr>
        <w:spacing w:after="0" w:line="360" w:lineRule="auto"/>
        <w:ind w:left="37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Правила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протипожежної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безпеки</w:t>
      </w:r>
      <w:proofErr w:type="spellEnd"/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грайся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сірниками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запальничками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запалюй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ічки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бенгальські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вогні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залишай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іграшки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книжки,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одяг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увімкнених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обігрівачі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суши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 газовою плитою.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пали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</w:t>
      </w:r>
      <w:r w:rsidR="008A7AC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сараях,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ідвалах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горищах.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вмикай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електроприладів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одночасно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електромережа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згоріти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B4172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Обов'язково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вимикай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електроприлади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коли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виходиш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дому. 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тягни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іт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руками,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обережно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вийми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штепсель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розетки.</w:t>
      </w:r>
    </w:p>
    <w:p w:rsidR="009B4172" w:rsidRPr="009E6BC9" w:rsidRDefault="009B4172" w:rsidP="009B4172">
      <w:pPr>
        <w:numPr>
          <w:ilvl w:val="1"/>
          <w:numId w:val="6"/>
        </w:num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дачі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відкривай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грубку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маленької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вуглинки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випаде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неї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статися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пожежа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E6BC9" w:rsidRDefault="009B4172" w:rsidP="009B4172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B4172" w:rsidRPr="009B4172" w:rsidRDefault="009B4172" w:rsidP="009B417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ІНФОРМАЦІЙНА</w:t>
      </w:r>
      <w:r w:rsidR="0066623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 </w:t>
      </w:r>
      <w:proofErr w:type="gram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ПАМ’ЯТКА</w:t>
      </w:r>
      <w:proofErr w:type="gram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</w:t>
      </w:r>
    </w:p>
    <w:p w:rsidR="009B4172" w:rsidRPr="009B4172" w:rsidRDefault="009B4172" w:rsidP="009B417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щодо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дотримання</w:t>
      </w:r>
      <w:proofErr w:type="spellEnd"/>
      <w:r w:rsidR="0066623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основних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правил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поведінки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в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умовах</w:t>
      </w:r>
      <w:proofErr w:type="spellEnd"/>
    </w:p>
    <w:p w:rsidR="009B4172" w:rsidRPr="009B4172" w:rsidRDefault="009B4172" w:rsidP="009B417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низьких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температур.</w:t>
      </w:r>
    </w:p>
    <w:p w:rsidR="009B4172" w:rsidRPr="009B4172" w:rsidRDefault="009B4172" w:rsidP="009B4172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4172" w:rsidRPr="009B4172" w:rsidRDefault="009B4172" w:rsidP="0066623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Що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таке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обмороження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?</w:t>
      </w:r>
    </w:p>
    <w:p w:rsidR="009B4172" w:rsidRPr="009B4172" w:rsidRDefault="00666239" w:rsidP="006662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Обмороженн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gram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пошкодження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будь-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якої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частини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тіла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включно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відмирання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тканин), яке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виникає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внаслідок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впливу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низьких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температур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оточуючого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середовища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Найчастіше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обмороження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виникає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температурі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повітря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нижче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10С-20С. При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довготривалому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перебуванні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відкритому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</w:t>
      </w:r>
      <w:proofErr w:type="gram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тр</w:t>
      </w:r>
      <w:proofErr w:type="gram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особливо за умов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високої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вологості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сильному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вітрі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обмороження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виникнути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восени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навесні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температурі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повітря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вище</w:t>
      </w:r>
      <w:proofErr w:type="spellEnd"/>
      <w:r w:rsidR="009B4172"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нуля.</w:t>
      </w:r>
    </w:p>
    <w:p w:rsidR="009B4172" w:rsidRPr="009B4172" w:rsidRDefault="009B4172" w:rsidP="009B417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B4172" w:rsidRPr="009B4172" w:rsidRDefault="009B4172" w:rsidP="009B417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Проф</w:t>
      </w:r>
      <w:proofErr w:type="gram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ілактика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переохолодження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обмороження</w:t>
      </w:r>
      <w:proofErr w:type="spellEnd"/>
    </w:p>
    <w:p w:rsidR="009B4172" w:rsidRPr="009B4172" w:rsidRDefault="009B4172" w:rsidP="009B4172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Існує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декілька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дозволить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уникнути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переохолодження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обмороження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сильному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холоді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B4172" w:rsidRPr="009B4172" w:rsidRDefault="009B4172" w:rsidP="009B4172">
      <w:pPr>
        <w:numPr>
          <w:ilvl w:val="0"/>
          <w:numId w:val="7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вживайте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алкогольних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напоїв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алкогольне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сп’яніння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сприяє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високій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утраті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тепла, в той же час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викликає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ілюзію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тепла.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Додатковим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негативним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фактором є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неможливість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сконцентруватися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перших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ознаках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обмороження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B4172" w:rsidRPr="009B4172" w:rsidRDefault="009B4172" w:rsidP="009B4172">
      <w:pPr>
        <w:numPr>
          <w:ilvl w:val="0"/>
          <w:numId w:val="7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паліть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паління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зменшує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периферійну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циркуляцію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крові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робить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кінцівки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уразливими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дії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холоду;</w:t>
      </w:r>
    </w:p>
    <w:p w:rsidR="009B4172" w:rsidRPr="009B4172" w:rsidRDefault="009B4172" w:rsidP="009B4172">
      <w:pPr>
        <w:numPr>
          <w:ilvl w:val="0"/>
          <w:numId w:val="7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носіть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просторий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одяг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сприяє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нормальній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циркуляції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крові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Одягайтеся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між</w:t>
      </w:r>
      <w:proofErr w:type="spellEnd"/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шарами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одягу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залишався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прошарок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повітря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утримує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тепло.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Верхній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одяг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бажано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непромокаючий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Ті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</w:t>
      </w:r>
      <w:proofErr w:type="spellEnd"/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взуття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відсутність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устілки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брудні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шкарпетки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можуть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створювати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передумови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обмороження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Особливу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увагу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взуття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приділяти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особам, в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сильно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ітніють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ноги. У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взуття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вкладати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устілки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замість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бавовняних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шкарпеток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одягати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вовняні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вони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поглинають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вологу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залишають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ноги сухими. 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виходьте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мороз без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рукавичок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шарфу.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Найкращий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варіант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рукавички з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водовідштовхуючої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тканини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яка 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пропускає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повітря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хутром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всередині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Рукавички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штучних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матеріалів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погано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захищають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морозу;</w:t>
      </w:r>
    </w:p>
    <w:p w:rsidR="009B4172" w:rsidRPr="009B4172" w:rsidRDefault="009B4172" w:rsidP="009B4172">
      <w:pPr>
        <w:numPr>
          <w:ilvl w:val="0"/>
          <w:numId w:val="7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вітряну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погоду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відкриті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ділянки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тіла</w:t>
      </w:r>
      <w:proofErr w:type="spellEnd"/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змащуйте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спеціальним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кремом;</w:t>
      </w:r>
    </w:p>
    <w:p w:rsidR="009B4172" w:rsidRPr="009B4172" w:rsidRDefault="009B4172" w:rsidP="009B4172">
      <w:pPr>
        <w:numPr>
          <w:ilvl w:val="0"/>
          <w:numId w:val="7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носіть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металевих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тому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срібних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прикрас.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По-перше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метал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охолоджується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низьких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температур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швидше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ніж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внаслідок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чого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можливе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„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прилипання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”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цих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шкі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виникненням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почуття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болю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холодових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травм.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По-друге</w:t>
      </w:r>
      <w:proofErr w:type="spellEnd"/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перстені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пальцях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затрудняють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циркуляцію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крові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сприяють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обмороженню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кінцівок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B4172" w:rsidRPr="009B4172" w:rsidRDefault="009B4172" w:rsidP="009B4172">
      <w:pPr>
        <w:numPr>
          <w:ilvl w:val="0"/>
          <w:numId w:val="7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використовуйте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Слідкуйте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обличчям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друзі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особливо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носом,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вухами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щоками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звертайте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увагу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зміну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кольору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повинні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слідкувати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станом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вашого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обличчя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B4172" w:rsidRPr="009B4172" w:rsidRDefault="009B4172" w:rsidP="009B4172">
      <w:pPr>
        <w:numPr>
          <w:ilvl w:val="0"/>
          <w:numId w:val="7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дозволяйте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обмороженому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знов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замерзнути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призвести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ільш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значних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пошкоджень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B4172" w:rsidRPr="009B4172" w:rsidRDefault="009B4172" w:rsidP="009B4172">
      <w:pPr>
        <w:numPr>
          <w:ilvl w:val="0"/>
          <w:numId w:val="7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знімайте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взуття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обморожених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ніг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вони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розпухнути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взмозі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знов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взутися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найшвидше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потрапити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теплого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приміщення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; </w:t>
      </w:r>
    </w:p>
    <w:p w:rsidR="009B4172" w:rsidRPr="009B4172" w:rsidRDefault="009B4172" w:rsidP="009B4172">
      <w:pPr>
        <w:numPr>
          <w:ilvl w:val="0"/>
          <w:numId w:val="7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замерзли руки –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спробуйте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відігріти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пахвою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Повернувшись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додому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ісля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довготривалої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прогулянки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морозу,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обов’язково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впевніться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відсутності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обмороження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кінцівок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спини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вух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носа. В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необхідності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своєчасно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розпочинайте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лікування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обмороження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Несвоєчасне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призвести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E6B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</w:t>
      </w:r>
      <w:proofErr w:type="spellStart"/>
      <w:r w:rsidRPr="009E6BC9">
        <w:rPr>
          <w:rFonts w:ascii="Times New Roman" w:eastAsia="Times New Roman" w:hAnsi="Times New Roman" w:cs="Times New Roman"/>
          <w:sz w:val="32"/>
          <w:szCs w:val="32"/>
          <w:lang w:eastAsia="ru-RU"/>
        </w:rPr>
        <w:t>гангрени</w:t>
      </w:r>
      <w:proofErr w:type="spellEnd"/>
      <w:r w:rsidRPr="009E6B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E6BC9">
        <w:rPr>
          <w:rFonts w:ascii="Times New Roman" w:eastAsia="Times New Roman" w:hAnsi="Times New Roman" w:cs="Times New Roman"/>
          <w:sz w:val="32"/>
          <w:szCs w:val="32"/>
          <w:lang w:eastAsia="ru-RU"/>
        </w:rPr>
        <w:t>втрати</w:t>
      </w:r>
      <w:proofErr w:type="spellEnd"/>
      <w:r w:rsidRPr="009E6B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E6BC9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кінцівки</w:t>
      </w:r>
      <w:proofErr w:type="spellEnd"/>
      <w:r w:rsidRPr="009E6BC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B4172" w:rsidRPr="009B4172" w:rsidRDefault="009B4172" w:rsidP="009B4172">
      <w:pPr>
        <w:numPr>
          <w:ilvl w:val="0"/>
          <w:numId w:val="7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перебування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відкритому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повітрі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відчуваєте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початок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переохолодження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негайно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зайдіть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теплого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приміщення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магазину, кафе,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під’їзду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для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зігрівання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огляду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потенційного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обмороження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4172" w:rsidRPr="009E6BC9" w:rsidRDefault="009B4172" w:rsidP="00666239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Врешті-решт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пам’ятайте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що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найкращий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спосіб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вийти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з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неприємної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ситуації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–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до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неї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gram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</w:t>
      </w:r>
      <w:proofErr w:type="gram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потрапляти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.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Якщо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ви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не</w:t>
      </w:r>
      <w:proofErr w:type="gram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любите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екстремальних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відчуттів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, то у великий мороз не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виходьте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з </w:t>
      </w:r>
      <w:proofErr w:type="spellStart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приміщення</w:t>
      </w:r>
      <w:proofErr w:type="spellEnd"/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без потреби!</w:t>
      </w:r>
    </w:p>
    <w:p w:rsidR="00666239" w:rsidRDefault="00666239" w:rsidP="009B41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</w:p>
    <w:p w:rsidR="009B4172" w:rsidRPr="009B4172" w:rsidRDefault="009B4172" w:rsidP="009B417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B41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Перша допомога при обмороженнях</w:t>
      </w:r>
    </w:p>
    <w:p w:rsidR="00666239" w:rsidRDefault="009B4172" w:rsidP="009B4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Дії при наданні першої медичної допомоги відрізняються в залежності від ступеню обмороження, стану загального охолодження організму людини, його віку та наявних </w:t>
      </w:r>
      <w:proofErr w:type="spellStart"/>
      <w:r w:rsidR="006662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хвороб</w:t>
      </w:r>
      <w:proofErr w:type="spellEnd"/>
      <w:r w:rsidR="006662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666239" w:rsidRDefault="009B4172" w:rsidP="009B4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При наданні першої допомоги необхідно припинити дію охолодження, зігріти кінцівки для відновлення кровообігу в уражених холодом тканинах із метою попередження розвитку інфекційних ускладнень.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першу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чергу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направити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постраждалого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найближчого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теплого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приміщення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зняти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нього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взуття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верхній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одяг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шкарпетки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рукавички.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Одночасно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проведенням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першої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черги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викликати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швидку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медичну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кваліфікованих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</w:t>
      </w:r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>щодо</w:t>
      </w:r>
      <w:proofErr w:type="spellEnd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>рятування</w:t>
      </w:r>
      <w:proofErr w:type="spellEnd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постраждалого.</w:t>
      </w:r>
      <w:proofErr w:type="spellEnd"/>
    </w:p>
    <w:p w:rsidR="009B4172" w:rsidRPr="009B4172" w:rsidRDefault="009B4172" w:rsidP="009B4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При обмороженні І ступеню, ділянки тіла, що охолоджені, необхідно зігріти до почервоніння теплими руками, легким масажем, розтиранням тканиною з вовни, диханням, а потім накласти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ватно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-марлеву пов’язку.</w:t>
      </w:r>
    </w:p>
    <w:p w:rsidR="00666239" w:rsidRDefault="009B4172" w:rsidP="009B4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обмороженні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II-IV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ступеню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швидке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зігрівання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масаж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розтирання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робіть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накласти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уражену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поверхню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теплоізолюючу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пов’язку</w:t>
      </w:r>
      <w:proofErr w:type="spellEnd"/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(шар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марлі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товстий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шар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знов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шар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марлі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зверху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клейонку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прогумовану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тканину).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Уражені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кінцівки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зафіксуйте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допомогою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ідручних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засобів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(шматок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фанери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щільний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картон),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накладаються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фіксуються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зверху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пов’язки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теплоізоляції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використовувати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ватники,</w:t>
      </w:r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>куфайки</w:t>
      </w:r>
      <w:proofErr w:type="spellEnd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вовняну</w:t>
      </w:r>
      <w:proofErr w:type="spellEnd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тканину </w:t>
      </w:r>
      <w:proofErr w:type="spellStart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>тощо</w:t>
      </w:r>
      <w:proofErr w:type="spellEnd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66239" w:rsidRDefault="009B4172" w:rsidP="009B4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B417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Ураженим дають пити теплу рідину, гарячу їжу, невелику кількість алкоголю, т</w:t>
      </w:r>
      <w:r w:rsidR="006662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</w:t>
      </w:r>
      <w:r w:rsidRPr="009B417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ке зігрівання обморожених кінцівок біля багаття, безконтрольно застосовувати грілки та інші джерела тепла, тому що ц</w:t>
      </w:r>
      <w:r w:rsidR="006662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е погіршує перебіг обмороження.</w:t>
      </w:r>
    </w:p>
    <w:p w:rsidR="009B4172" w:rsidRPr="009B4172" w:rsidRDefault="009B4172" w:rsidP="009B4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рекомендується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неефективний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варіант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першої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застосування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олій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жирів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розтирання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кінцівок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спиртом при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глибокому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обмороженні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загальному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охолодженні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організму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людини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легкого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ступеню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достатньо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ефективним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методом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лікування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є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зігрівання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постраждалого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теплій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ванній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</w:t>
      </w:r>
      <w:proofErr w:type="spellStart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початкової</w:t>
      </w:r>
      <w:proofErr w:type="spellEnd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температурі</w:t>
      </w:r>
      <w:proofErr w:type="spellEnd"/>
      <w:r w:rsidR="006662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води 24</w:t>
      </w:r>
      <w:r w:rsidR="006662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градуси по Цельсію</w:t>
      </w:r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поступово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температуру води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збільшують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нормальної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температ</w:t>
      </w:r>
      <w:r w:rsidR="003F0825">
        <w:rPr>
          <w:rFonts w:ascii="Times New Roman" w:eastAsia="Times New Roman" w:hAnsi="Times New Roman" w:cs="Times New Roman"/>
          <w:sz w:val="32"/>
          <w:szCs w:val="32"/>
          <w:lang w:eastAsia="ru-RU"/>
        </w:rPr>
        <w:t>ури</w:t>
      </w:r>
      <w:proofErr w:type="spellEnd"/>
      <w:r w:rsidR="003F0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F0825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="003F0825">
        <w:rPr>
          <w:rFonts w:ascii="Times New Roman" w:eastAsia="Times New Roman" w:hAnsi="Times New Roman" w:cs="Times New Roman"/>
          <w:sz w:val="32"/>
          <w:szCs w:val="32"/>
          <w:lang w:eastAsia="ru-RU"/>
        </w:rPr>
        <w:t>іла</w:t>
      </w:r>
      <w:proofErr w:type="spellEnd"/>
      <w:r w:rsidR="003F0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F0825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людини</w:t>
      </w:r>
      <w:proofErr w:type="spellEnd"/>
      <w:r w:rsidR="003F0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bookmarkStart w:id="0" w:name="_GoBack"/>
      <w:bookmarkEnd w:id="0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наявності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постраждалого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середнього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важкого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ступеню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охолодження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порушенням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дихання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кровообігу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людину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швидко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відвезти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proofErr w:type="gramStart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>ікувального</w:t>
      </w:r>
      <w:proofErr w:type="spellEnd"/>
      <w:r w:rsidRPr="009B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закладу.</w:t>
      </w:r>
    </w:p>
    <w:p w:rsidR="009B4172" w:rsidRPr="009B4172" w:rsidRDefault="009B4172" w:rsidP="009B417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9B4172" w:rsidRPr="009B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E96"/>
    <w:multiLevelType w:val="multilevel"/>
    <w:tmpl w:val="0ACC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60C79"/>
    <w:multiLevelType w:val="multilevel"/>
    <w:tmpl w:val="4516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66603"/>
    <w:multiLevelType w:val="multilevel"/>
    <w:tmpl w:val="B720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A0442"/>
    <w:multiLevelType w:val="multilevel"/>
    <w:tmpl w:val="0320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73882"/>
    <w:multiLevelType w:val="multilevel"/>
    <w:tmpl w:val="2BCE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D5CA2"/>
    <w:multiLevelType w:val="multilevel"/>
    <w:tmpl w:val="13E2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F0115"/>
    <w:multiLevelType w:val="multilevel"/>
    <w:tmpl w:val="6F7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72"/>
    <w:rsid w:val="0001296C"/>
    <w:rsid w:val="003D1EAF"/>
    <w:rsid w:val="003F0825"/>
    <w:rsid w:val="00666239"/>
    <w:rsid w:val="008A7AC0"/>
    <w:rsid w:val="009B4172"/>
    <w:rsid w:val="009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466">
          <w:marLeft w:val="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5</cp:revision>
  <dcterms:created xsi:type="dcterms:W3CDTF">2018-12-27T11:55:00Z</dcterms:created>
  <dcterms:modified xsi:type="dcterms:W3CDTF">2018-12-27T12:15:00Z</dcterms:modified>
</cp:coreProperties>
</file>