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7C" w:rsidRPr="00EB027C" w:rsidRDefault="00EB027C" w:rsidP="00EB027C">
      <w:pPr>
        <w:jc w:val="center"/>
        <w:rPr>
          <w:b/>
          <w:bCs/>
          <w:sz w:val="36"/>
          <w:szCs w:val="36"/>
          <w:lang w:val="ru-RU"/>
        </w:rPr>
      </w:pPr>
      <w:r w:rsidRPr="00EB027C">
        <w:rPr>
          <w:b/>
          <w:bCs/>
          <w:sz w:val="36"/>
          <w:szCs w:val="36"/>
          <w:lang w:val="ru-RU"/>
        </w:rPr>
        <w:t xml:space="preserve">Ваша </w:t>
      </w:r>
      <w:proofErr w:type="spellStart"/>
      <w:r w:rsidRPr="00EB027C">
        <w:rPr>
          <w:b/>
          <w:bCs/>
          <w:sz w:val="36"/>
          <w:szCs w:val="36"/>
          <w:lang w:val="ru-RU"/>
        </w:rPr>
        <w:t>дитина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EB027C">
        <w:rPr>
          <w:b/>
          <w:bCs/>
          <w:sz w:val="36"/>
          <w:szCs w:val="36"/>
          <w:lang w:val="ru-RU"/>
        </w:rPr>
        <w:t>гіперактивна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EB027C">
        <w:rPr>
          <w:b/>
          <w:bCs/>
          <w:sz w:val="36"/>
          <w:szCs w:val="36"/>
          <w:lang w:val="ru-RU"/>
        </w:rPr>
        <w:t>чи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у </w:t>
      </w:r>
      <w:proofErr w:type="spellStart"/>
      <w:r w:rsidRPr="00EB027C">
        <w:rPr>
          <w:b/>
          <w:bCs/>
          <w:sz w:val="36"/>
          <w:szCs w:val="36"/>
          <w:lang w:val="ru-RU"/>
        </w:rPr>
        <w:t>неї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просто </w:t>
      </w:r>
      <w:proofErr w:type="spellStart"/>
      <w:r w:rsidRPr="00EB027C">
        <w:rPr>
          <w:b/>
          <w:bCs/>
          <w:sz w:val="36"/>
          <w:szCs w:val="36"/>
          <w:lang w:val="ru-RU"/>
        </w:rPr>
        <w:t>такий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характер? Як </w:t>
      </w:r>
      <w:proofErr w:type="spellStart"/>
      <w:r w:rsidRPr="00EB027C">
        <w:rPr>
          <w:b/>
          <w:bCs/>
          <w:sz w:val="36"/>
          <w:szCs w:val="36"/>
          <w:lang w:val="ru-RU"/>
        </w:rPr>
        <w:t>це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EB027C">
        <w:rPr>
          <w:b/>
          <w:bCs/>
          <w:sz w:val="36"/>
          <w:szCs w:val="36"/>
          <w:lang w:val="ru-RU"/>
        </w:rPr>
        <w:t>діагностувати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та </w:t>
      </w:r>
      <w:proofErr w:type="spellStart"/>
      <w:r w:rsidRPr="00EB027C">
        <w:rPr>
          <w:b/>
          <w:bCs/>
          <w:sz w:val="36"/>
          <w:szCs w:val="36"/>
          <w:lang w:val="ru-RU"/>
        </w:rPr>
        <w:t>чи</w:t>
      </w:r>
      <w:proofErr w:type="spellEnd"/>
      <w:r w:rsidRPr="00EB027C">
        <w:rPr>
          <w:b/>
          <w:bCs/>
          <w:sz w:val="36"/>
          <w:szCs w:val="36"/>
          <w:lang w:val="ru-RU"/>
        </w:rPr>
        <w:t xml:space="preserve"> треба </w:t>
      </w:r>
      <w:proofErr w:type="spellStart"/>
      <w:r w:rsidRPr="00EB027C">
        <w:rPr>
          <w:b/>
          <w:bCs/>
          <w:sz w:val="36"/>
          <w:szCs w:val="36"/>
          <w:lang w:val="ru-RU"/>
        </w:rPr>
        <w:t>лікувати</w:t>
      </w:r>
      <w:proofErr w:type="spellEnd"/>
    </w:p>
    <w:p w:rsidR="00EB027C" w:rsidRPr="00EB027C" w:rsidRDefault="00EB027C" w:rsidP="00EB027C">
      <w:pPr>
        <w:rPr>
          <w:b/>
          <w:bCs/>
          <w:lang w:val="ru-RU"/>
        </w:rPr>
      </w:pPr>
      <w:r w:rsidRPr="00EB027C">
        <w:rPr>
          <w:b/>
          <w:bCs/>
          <w:lang w:val="ru-RU"/>
        </w:rPr>
        <w:t>https://life.pravda.com.ua/health/2020/04/5/240464/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Під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час карантину батьки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проводять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дітьми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багато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часу.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після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заборони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відвідувати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дитячі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майданчики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взагалі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виходити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вулицю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без потреби, тотально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сидять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вдома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Дітлахам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вистачає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руху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простору,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щоб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виплеснути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свою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енергію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Вони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активні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tbl>
      <w:tblPr>
        <w:tblW w:w="94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65F3DCD" wp14:editId="3B2C27CB">
                  <wp:extent cx="6029325" cy="5076825"/>
                  <wp:effectExtent l="0" t="0" r="9525" b="9525"/>
                  <wp:docPr id="1" name="Рисунок 1" descr="https://life.pravda.com.ua/images/doc/4/6/46217a2-naughty-chil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fe.pravda.com.ua/images/doc/4/6/46217a2-naughty-chil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Під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час карантину батьки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проводять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дітьми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дуже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багато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часу.</w: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br/>
              <w:t>Фото: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begin"/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instrText xml:space="preserve"> HYPERLINK "https://www.freepik.com/search?dates=any&amp;format=search&amp;page=3&amp;query=naughty+child&amp;sort=popular" \t "_blank" </w:instrTex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separate"/>
            </w:r>
            <w:r w:rsidRPr="00181987">
              <w:rPr>
                <w:rFonts w:ascii="Arial" w:eastAsia="Times New Roman" w:hAnsi="Arial" w:cs="Arial"/>
                <w:i/>
                <w:iCs/>
                <w:color w:val="23527C"/>
                <w:sz w:val="21"/>
                <w:szCs w:val="21"/>
                <w:lang w:val="ru-RU" w:eastAsia="ru-RU"/>
              </w:rPr>
              <w:t>freepik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Іноді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занадто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активні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й зараз все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більше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батьків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будуть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запитувати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себе: "А моя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точно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гіперактивна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"?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lastRenderedPageBreak/>
        <w:t xml:space="preserve">Де межа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між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здорової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дитячою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активністю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розладом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таке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взагалі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гіперактивність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та як родина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собі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Розбираємось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темі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разом з:</w:t>
      </w:r>
    </w:p>
    <w:p w:rsidR="00181987" w:rsidRPr="00181987" w:rsidRDefault="00181987" w:rsidP="0018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дитячим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психіатром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 Олегом Романчуком,</w:t>
      </w:r>
    </w:p>
    <w:p w:rsidR="00181987" w:rsidRPr="00181987" w:rsidRDefault="00181987" w:rsidP="0018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громадською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активісткою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мамою хлопчика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гіперактивностю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Анастасією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Мельниченко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br/>
      </w:r>
    </w:p>
    <w:p w:rsidR="00181987" w:rsidRPr="00181987" w:rsidRDefault="00181987" w:rsidP="00181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таке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розлад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із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дефіцитом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уваги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гіперактивністю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? (РДУГ)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br/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так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хочеться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назвати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нечемною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 "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невихованою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 "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зіпсованою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батьків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звинуватити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бездіяльності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тому,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вони так "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розпустили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робіть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цього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Те,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так себе поводить, великою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мірою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залежить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дозрівання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функцій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самоконтролю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її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мозку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За те, як ми себе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контролюємо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організовуємо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відповідають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лобні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долі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нашого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мозку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стверджує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"https://www.aacap.org/AACAP/Families_and_Youth/Facts_for_Families/FFF-Guide/ADHD_and_the_Brain.aspx"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Американська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академія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дитячої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підліткової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психології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.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У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гіперактивністю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лобні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долі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дозрівають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повільніше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ніж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ровесників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ED29759" wp14:editId="222EA020">
                  <wp:extent cx="7143750" cy="5705475"/>
                  <wp:effectExtent l="0" t="0" r="0" b="9525"/>
                  <wp:docPr id="2" name="Рисунок 2" descr="https://life.pravda.com.ua/images/doc/7/a/7a40731-naughty-chil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fe.pravda.com.ua/images/doc/7/a/7a40731-naughty-chil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570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Таку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дитину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так і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хочеться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назвати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"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нечемною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", "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невихованою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", "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зіпсованою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".</w: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br/>
              <w:t>Фото: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begin"/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instrText xml:space="preserve"> HYPERLINK "https://www.freepik.com/search?dates=any&amp;format=search&amp;page=3&amp;query=naughty+child&amp;sort=popular" \t "_blank" </w:instrTex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separate"/>
            </w:r>
            <w:r w:rsidRPr="00181987">
              <w:rPr>
                <w:rFonts w:ascii="Arial" w:eastAsia="Times New Roman" w:hAnsi="Arial" w:cs="Arial"/>
                <w:i/>
                <w:iCs/>
                <w:color w:val="23527C"/>
                <w:sz w:val="21"/>
                <w:szCs w:val="21"/>
                <w:lang w:val="ru-RU" w:eastAsia="ru-RU"/>
              </w:rPr>
              <w:t>freepik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Дослідження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"https://www.nhs.uk/conditions/attention-deficit-hyperactivity-disorder-adhd/causes/"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показують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,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також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існує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дисбаланс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"https://uk.wikipedia.org/wiki/%D0%9D%D0%B5%D0%B9%D1%80%D0%BE%D0%BC%D0%B5%D0%B4%D1%96%D0%B0%D1%82%D0%BE%D1%80%D0%B8"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нейротрансмітерів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(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хімічні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речовини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як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передають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сигнали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між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нейронами) у людей з РДУГ.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Як же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проявляється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Поведінкові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особливості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розладі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уваги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поділити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дві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категорії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:</w:t>
      </w:r>
    </w:p>
    <w:p w:rsidR="00181987" w:rsidRPr="00181987" w:rsidRDefault="00181987" w:rsidP="0018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неуважність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імпульсивність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lastRenderedPageBreak/>
        <w:t xml:space="preserve">Часто при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проявляється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все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вищезгадане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але є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виключення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людина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вкрай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неуважна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але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імпульсивна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випадки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 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називають</w:t>
      </w:r>
      <w:proofErr w:type="spellEnd"/>
      <w:proofErr w:type="gram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розладом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із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дефіцитом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уваги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Його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часто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діагностують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тому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симптоми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виражені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як при РДУГ.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Батькам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"https://www.nhs.uk/conditions/attention-deficit-hyperactivity-disorder-adhd/symptoms/"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звернути</w:t>
      </w:r>
      <w:proofErr w:type="spellEnd"/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увагу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прояви: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легко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відволікається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весь час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робить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помилки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через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неуважність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часто губить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забуває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речі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вислухати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виконати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інструкції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постійно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змінює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заняття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організуватися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весь час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фізично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активна;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відчуття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небезпеки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почекати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своєї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черги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балакуча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;</w:t>
      </w:r>
    </w:p>
    <w:p w:rsidR="00181987" w:rsidRPr="00181987" w:rsidRDefault="00181987" w:rsidP="0018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постійно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перебиває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інших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1F2F4"/>
        <w:spacing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важливою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ознакою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є те,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прояви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бувають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вдома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, і в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школі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, і в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інших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середовищах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(спортивна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секція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гурток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ін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.). І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проявляються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більш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ніж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одній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ситуації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Зараз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дійсно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активніші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тому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почувають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себе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вільніше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вони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менш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скуті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страхом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осудження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покарання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і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цілому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позитивно,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дитячий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психіатр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 Олег Романчук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"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Але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основна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проблема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стільки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гіперактивності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скільки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неможливості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активність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контролювати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gram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Для прикладу</w:t>
      </w:r>
      <w:proofErr w:type="gram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усі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перерві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активні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то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 РДУГ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після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дзвінка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школі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заспокоїтись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зосередитись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дотримуватися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правил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поведінки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уроці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І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відсутність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самоконтролю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створює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серйозні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труднощі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різних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середовищах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психіатр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робити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запідозрили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розлад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із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дефіцитом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уваги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гіперактивністю</w:t>
      </w:r>
      <w:proofErr w:type="spellEnd"/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lastRenderedPageBreak/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розуміти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якихось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специфічних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аналізів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 могли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підтвердити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саме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РДУГ.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Переважно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діагноз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"https://www.nhs.uk/conditions/attention-deficit-hyperactivity-disorder-adhd/diagnosis/"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встановлюють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 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основі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спостереження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опитування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батьків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Національна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служба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здоров'я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Великої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Британії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"https://www.nhs.uk/conditions/attention-deficit-hyperactivity-disorder-adhd/diagnosis/"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радить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 батькам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звертатися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підозрою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сімейного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лікаря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або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педіатра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у свою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чергу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порадити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10-тижневе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спостереження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яке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покаже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дійсно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прояви – РДУГ,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вони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прогресують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Американська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академія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педіатрії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(ААП)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"https://www.cdc.gov/ncbddd/adhd/guidelines.html"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радить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оцінювати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всіх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віком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4 до 18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поведінкові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проблеми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проблеми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навчанні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часто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неуважні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імпульсивні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Для того,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щоб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вчителі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батьки могли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приблизно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визначитись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РДУГ, вони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скористатися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тестами.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, </w:t>
      </w:r>
      <w:hyperlink r:id="rId7" w:tgtFrame="_blank" w:history="1">
        <w:r w:rsidRPr="00181987">
          <w:rPr>
            <w:rFonts w:ascii="Arial" w:eastAsia="Times New Roman" w:hAnsi="Arial" w:cs="Arial"/>
            <w:color w:val="23527C"/>
            <w:sz w:val="27"/>
            <w:szCs w:val="27"/>
            <w:lang w:val="ru-RU" w:eastAsia="ru-RU"/>
          </w:rPr>
          <w:t xml:space="preserve">тестом </w:t>
        </w:r>
        <w:proofErr w:type="spellStart"/>
        <w:r w:rsidRPr="00181987">
          <w:rPr>
            <w:rFonts w:ascii="Arial" w:eastAsia="Times New Roman" w:hAnsi="Arial" w:cs="Arial"/>
            <w:color w:val="23527C"/>
            <w:sz w:val="27"/>
            <w:szCs w:val="27"/>
            <w:lang w:val="ru-RU" w:eastAsia="ru-RU"/>
          </w:rPr>
          <w:t>Вандербільта</w:t>
        </w:r>
        <w:proofErr w:type="spellEnd"/>
        <w:r w:rsidRPr="00181987">
          <w:rPr>
            <w:rFonts w:ascii="Arial" w:eastAsia="Times New Roman" w:hAnsi="Arial" w:cs="Arial"/>
            <w:color w:val="23527C"/>
            <w:sz w:val="27"/>
            <w:szCs w:val="27"/>
            <w:lang w:val="ru-RU" w:eastAsia="ru-RU"/>
          </w:rPr>
          <w:t>. </w:t>
        </w:r>
      </w:hyperlink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004FBD0" wp14:editId="42CFA613">
                  <wp:extent cx="7143750" cy="4762500"/>
                  <wp:effectExtent l="0" t="0" r="0" b="0"/>
                  <wp:docPr id="3" name="Рисунок 3" descr="https://life.pravda.com.ua/images/doc/d/b/dbd91c4-child-p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fe.pravda.com.ua/images/doc/d/b/dbd91c4-child-p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lastRenderedPageBreak/>
              <w:t>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Важливо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розуміти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немає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якихось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специфічних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аналізів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які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б могли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підтвердити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дитина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має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саме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РДУГ.</w: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br/>
              <w:t>Фото: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begin"/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instrText xml:space="preserve"> HYPERLINK "https://www.freepik.com/search?dates=any&amp;format=search&amp;page=3&amp;query=naughty+child&amp;sort=popular" \t "_blank" </w:instrTex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separate"/>
            </w:r>
            <w:r w:rsidRPr="00181987">
              <w:rPr>
                <w:rFonts w:ascii="Arial" w:eastAsia="Times New Roman" w:hAnsi="Arial" w:cs="Arial"/>
                <w:i/>
                <w:iCs/>
                <w:color w:val="23527C"/>
                <w:sz w:val="21"/>
                <w:szCs w:val="21"/>
                <w:lang w:val="ru-RU" w:eastAsia="ru-RU"/>
              </w:rPr>
              <w:t>freepik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Але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остаточний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діагноз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ставить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лише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спеціаліст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пояснює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Олег Романчук. 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бути дитячий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психіатр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або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педіатр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невролог,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пройшли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відповідне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навчання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провести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диференціальну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діагностику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Тобто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зрозуміти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дійсно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проблемна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поведінка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–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РДУГ.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Адже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гіперактивність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неуважність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спричинена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тривожністю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посттравматичним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стресовим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розладом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 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інтелектуальними</w:t>
      </w:r>
      <w:proofErr w:type="spellEnd"/>
      <w:proofErr w:type="gram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порушеннями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багатьма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іншими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причинами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". </w:t>
      </w:r>
    </w:p>
    <w:p w:rsidR="00181987" w:rsidRPr="00181987" w:rsidRDefault="00181987" w:rsidP="00181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Як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лікують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РДУГ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Золотий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стандарт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begin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instrText xml:space="preserve"> HYPERLINK "https://www.cdc.gov/ncbddd/adhd/guidelines.html" \t "_blank" </w:instrTex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separate"/>
      </w:r>
      <w:r w:rsidRPr="00181987">
        <w:rPr>
          <w:rFonts w:ascii="Arial" w:eastAsia="Times New Roman" w:hAnsi="Arial" w:cs="Arial"/>
          <w:color w:val="23527C"/>
          <w:sz w:val="27"/>
          <w:szCs w:val="27"/>
          <w:lang w:val="ru-RU" w:eastAsia="ru-RU"/>
        </w:rPr>
        <w:t>лікування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fldChar w:fldCharType="end"/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:</w:t>
      </w:r>
    </w:p>
    <w:p w:rsidR="00181987" w:rsidRPr="00181987" w:rsidRDefault="00181987" w:rsidP="00181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навчання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батьків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тому, як вони правильно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скеровувати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 РДУГ;</w:t>
      </w:r>
    </w:p>
    <w:p w:rsidR="00181987" w:rsidRPr="00181987" w:rsidRDefault="00181987" w:rsidP="00181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застосування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відповідних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принципів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керування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допомогою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навчанні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у 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школі</w:t>
      </w:r>
      <w:proofErr w:type="spellEnd"/>
      <w:proofErr w:type="gram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;</w:t>
      </w:r>
    </w:p>
    <w:p w:rsidR="00181987" w:rsidRPr="00181987" w:rsidRDefault="00181987" w:rsidP="00181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медикаменти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є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важка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форма,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поведінкові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втручання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достатнього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результату (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зокрема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групи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ліків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як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психостимулянти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атомоксетин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деякі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інші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).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Також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ААП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зауважує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найкращий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результат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поєднання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вищезгаданих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методів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І тут ми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наближаємось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головної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проблеми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зустрічаються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батьки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В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Україні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у них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немає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доступу до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найбільш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ефективних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  для</w:t>
      </w:r>
      <w:proofErr w:type="gram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них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ліків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Психостимулянти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зареєстровані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але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виробникам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вигідно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його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сюди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ввозити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через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низький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попит.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означає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Україні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мало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 РДУГ?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lastRenderedPageBreak/>
        <w:t>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як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стверджує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письменниця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громадська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активістка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мама хлопчика з РДУГ 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Анастасія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Мельниченко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Проблема в тому,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українські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лікарі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хочуть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цей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препарат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призначати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Наші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лікарі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є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частиною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пострадянського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культурного поля,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вважають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препарат "дитячий наркотик",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розповідає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Анастасія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МОН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навіть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оголошував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тендери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закупівлю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цих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ліків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І за законом, батьки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гіперактивністю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мають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отримувати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препарат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безкоштовно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Через брак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попиту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його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немає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купити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його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лише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підпільних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аптеках.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Переплата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ціні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рази в три.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Польщі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такий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препарат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коштує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700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гривень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наші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гроші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то у нас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сягати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3500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гривень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Упаковки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вистачає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28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днів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Дехто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встає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облік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польського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психіатра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там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отримує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препарати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Але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вимагає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поїздок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Польщі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раз на три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місяц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розповідає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Мельниченко.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Препарат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проти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гіперактивності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миттєву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не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накопичувальну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І 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важких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випадках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лікування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єдина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можливість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родини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соціалізуватися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жити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повноцінним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життям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A3D232C" wp14:editId="356811C7">
                  <wp:extent cx="7143750" cy="4762500"/>
                  <wp:effectExtent l="0" t="0" r="0" b="0"/>
                  <wp:docPr id="4" name="Рисунок 4" descr="https://life.pravda.com.ua/images/doc/3/0/302c0cf-tired-m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fe.pravda.com.ua/images/doc/3/0/302c0cf-tired-m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87" w:rsidRPr="00181987" w:rsidTr="0018198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987" w:rsidRPr="00181987" w:rsidRDefault="00181987" w:rsidP="0018198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t> </w:t>
            </w:r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Проблема в </w:t>
            </w:r>
            <w:bookmarkStart w:id="0" w:name="_GoBack"/>
            <w:bookmarkEnd w:id="0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тому,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українські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лікарі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не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хочуть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цей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 xml:space="preserve"> препарат </w:t>
            </w:r>
            <w:proofErr w:type="spellStart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призначати</w:t>
            </w:r>
            <w:proofErr w:type="spellEnd"/>
            <w:r w:rsidRPr="00181987">
              <w:rPr>
                <w:rFonts w:ascii="Arial" w:eastAsia="Times New Roman" w:hAnsi="Arial" w:cs="Arial"/>
                <w:b/>
                <w:bCs/>
                <w:i/>
                <w:iCs/>
                <w:color w:val="9B9B9B"/>
                <w:sz w:val="21"/>
                <w:szCs w:val="21"/>
                <w:lang w:val="ru-RU" w:eastAsia="ru-RU"/>
              </w:rPr>
              <w:t>.</w: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br/>
              <w:t>Фото: </w:t>
            </w:r>
            <w:proofErr w:type="spellStart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begin"/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instrText xml:space="preserve"> HYPERLINK "https://www.freepik.com/search?dates=any&amp;format=search&amp;page=3&amp;query=naughty+child&amp;sort=popular" \t "_blank" </w:instrText>
            </w:r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separate"/>
            </w:r>
            <w:r w:rsidRPr="00181987">
              <w:rPr>
                <w:rFonts w:ascii="Arial" w:eastAsia="Times New Roman" w:hAnsi="Arial" w:cs="Arial"/>
                <w:i/>
                <w:iCs/>
                <w:color w:val="23527C"/>
                <w:sz w:val="21"/>
                <w:szCs w:val="21"/>
                <w:lang w:val="ru-RU" w:eastAsia="ru-RU"/>
              </w:rPr>
              <w:t>freepik</w:t>
            </w:r>
            <w:proofErr w:type="spellEnd"/>
            <w:r w:rsidRPr="00181987"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Потрібно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РДУГ 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proofErr w:type="gram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спектр.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когось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він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проявляється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легше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просто як легка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розсіяність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замрійливість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когось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важче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Мою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вигнали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 4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шкіл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всіх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гуртків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таборів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Він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існувати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соціумі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Йому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потрібна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допомога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вигляді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препарату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мама хлопчика.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Групу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психостимулянтів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найпоширеніший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препарат 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метилфенідат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)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оточує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безліч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міфів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зробить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залежною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препарату,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або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якоюсь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зазомбованою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",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додає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психіатр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Романчук.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Але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добре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вивчені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препарати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пройшли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величезну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кількість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досліджень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їх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призначає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фахівець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доза правильно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підібрано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відстежуються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побічні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ефекти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безпечні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й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ефективні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кардинально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покращити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життя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її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функціонування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родині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школі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середовищі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ровесників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він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lastRenderedPageBreak/>
        <w:br/>
      </w:r>
    </w:p>
    <w:p w:rsidR="00181987" w:rsidRPr="00181987" w:rsidRDefault="00181987" w:rsidP="00181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Як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поводити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себе з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гіперактивною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дитиною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в час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кризи</w:t>
      </w:r>
      <w:proofErr w:type="spellEnd"/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надзвичайної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ситуації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зараз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знаходиться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весь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світ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і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спокійному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повсякденному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житті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Олег Романчук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радить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дотримуватись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6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рекомендацій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:</w:t>
      </w:r>
    </w:p>
    <w:p w:rsidR="00181987" w:rsidRPr="00181987" w:rsidRDefault="00181987" w:rsidP="001819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Організація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часу і дня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Коли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зайнята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 – проблем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поведінкою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менше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Бажано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щоб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чергувалися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Також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адекватно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оцінити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чим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впоратись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самостійно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 де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їй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потрібна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допомога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батьків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Організація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середовища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Зараз, коли карантин,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всі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вдома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боком говорить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телевізор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дуже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багато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спокус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спокуси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прибрати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 той час, коли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необхідно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роботи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над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домашнім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завданням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Батьки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мають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самі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перебувати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в ресурсному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стані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вони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виснажені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то бути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терпеливими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й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помогти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буде нелегко.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цьому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чіткий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розподіл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обов'язків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Особливо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батьки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працюють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дистанційно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чітко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надати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графік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: з 12-15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всі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питання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, з 15-18 – до тата.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Також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необхідно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виділити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час 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потреби.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дбати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про сон,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фізичну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здорове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харчування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ресурсні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активності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цьому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жодного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егоїзму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Виділіть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час на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приємні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заняття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всієї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родини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Карантин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можливість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створити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такі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традиції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Настільні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ігри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перегляд гарного мультику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всією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сім'єю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можна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приготувати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святкову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вечерю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пограти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 ресторан. </w:t>
      </w:r>
    </w:p>
    <w:p w:rsidR="00181987" w:rsidRPr="00181987" w:rsidRDefault="00181987" w:rsidP="001819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lastRenderedPageBreak/>
        <w:t xml:space="preserve">  Надавайте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позитивне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підкріплення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гарній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поведінці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відійти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від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дисципліни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базується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критиці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</w:t>
      </w:r>
      <w:proofErr w:type="spellStart"/>
      <w:proofErr w:type="gram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покаранні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,  до</w:t>
      </w:r>
      <w:proofErr w:type="gram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позитивного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підходу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Дайте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їй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чітке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завдання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заохочення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вона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його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виконає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вчасне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якісне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виконання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уроків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веде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спільної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улюбленої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гри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br/>
      </w:r>
    </w:p>
    <w:p w:rsidR="00181987" w:rsidRPr="00181987" w:rsidRDefault="00181987" w:rsidP="001819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Говоріть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дітьми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про те,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відбувається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для того,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щоби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дітям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справитися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їхніми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переживаннями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Діти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хвилюються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мають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багато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запитань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: "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відбувається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 "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Коли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скінчиться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 "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впораємось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З одного боку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поясніть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їм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ситуацію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іншого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 – дайте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надію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все буде добре.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Звичайно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залишається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невідомість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стрес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але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усвідомленість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ми разом в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цьому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всьому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Як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ще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допомогти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собі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батьки, чия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>має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/>
        </w:rPr>
        <w:t xml:space="preserve"> РДУГ?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gram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 першу</w:t>
      </w:r>
      <w:proofErr w:type="gram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чергу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мати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якісну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науково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доведену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інформацію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про стан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своєї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труднощі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поведінкою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навчанням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спричинені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батьками. Вони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мають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біологічне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пояснення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Також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як батьки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є в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їхніх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силах. І тут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важливо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знайти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компетентних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спеціалістів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",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розповідає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Олег Романчук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.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Але, на думку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лікаря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один з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найважливіших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кроків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можуть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зробити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батьки – 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добрими</w:t>
      </w:r>
      <w:proofErr w:type="spell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 себе</w:t>
      </w:r>
      <w:proofErr w:type="gramEnd"/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: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"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Коли у тебе робота,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обов'язки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дитина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–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нормально,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втомлюємось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іноді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зриваємось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gram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для прикладу</w:t>
      </w:r>
      <w:proofErr w:type="gram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накричати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так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сталося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визнайте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свою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помилку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попросіть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вибачення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не значить,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оправдовуємо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свою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поведінку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маємо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старатися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її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змінити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але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показуємо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дитині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ми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усі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можемо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lastRenderedPageBreak/>
        <w:t>помилятися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просити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вибачення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виправляти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помилки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Я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розумію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давати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поради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легко, але бути батьками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непросто. 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Я є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батько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трьох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і часом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теж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особливо як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багато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втоми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чи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стресу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втрачаю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емоційну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рівновагу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 але мене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завжди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зворушує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доброта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дітей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та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легкість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, з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якою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вони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вибачають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 І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це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теж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урок для них </w:t>
      </w:r>
      <w:r w:rsidRPr="00181987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–</w:t>
      </w:r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 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просити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вибачення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вибачати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навзаєм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.  І нам, батькам, треба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теж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уміти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добрими</w:t>
      </w:r>
      <w:proofErr w:type="spell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до себе</w:t>
      </w:r>
      <w:proofErr w:type="gramEnd"/>
      <w:r w:rsidRPr="00181987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…"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Наталія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Бушковська</w:t>
      </w:r>
      <w:proofErr w:type="spellEnd"/>
      <w:r w:rsidRPr="00181987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/>
        </w:rPr>
        <w:t>, УП</w:t>
      </w:r>
    </w:p>
    <w:p w:rsidR="00181987" w:rsidRPr="00181987" w:rsidRDefault="00181987" w:rsidP="0018198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</w:p>
    <w:p w:rsidR="00181987" w:rsidRPr="00181987" w:rsidRDefault="00181987" w:rsidP="00181987">
      <w:pPr>
        <w:shd w:val="clear" w:color="auto" w:fill="F1F2F4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</w:p>
    <w:p w:rsidR="00557769" w:rsidRPr="00EB027C" w:rsidRDefault="00557769">
      <w:pPr>
        <w:rPr>
          <w:lang w:val="ru-RU"/>
        </w:rPr>
      </w:pPr>
    </w:p>
    <w:sectPr w:rsidR="00557769" w:rsidRPr="00EB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FC5"/>
    <w:multiLevelType w:val="multilevel"/>
    <w:tmpl w:val="3DB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2E45"/>
    <w:multiLevelType w:val="multilevel"/>
    <w:tmpl w:val="A62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C3471"/>
    <w:multiLevelType w:val="multilevel"/>
    <w:tmpl w:val="1BB4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C2636"/>
    <w:multiLevelType w:val="multilevel"/>
    <w:tmpl w:val="5A7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66E8"/>
    <w:multiLevelType w:val="multilevel"/>
    <w:tmpl w:val="393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E0944"/>
    <w:multiLevelType w:val="multilevel"/>
    <w:tmpl w:val="515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212F2"/>
    <w:multiLevelType w:val="multilevel"/>
    <w:tmpl w:val="E0D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41ED2"/>
    <w:multiLevelType w:val="multilevel"/>
    <w:tmpl w:val="307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2426B"/>
    <w:multiLevelType w:val="multilevel"/>
    <w:tmpl w:val="691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8113A"/>
    <w:multiLevelType w:val="multilevel"/>
    <w:tmpl w:val="1C2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D0B67"/>
    <w:multiLevelType w:val="multilevel"/>
    <w:tmpl w:val="3C4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5"/>
    <w:rsid w:val="00181987"/>
    <w:rsid w:val="00557769"/>
    <w:rsid w:val="00D35705"/>
    <w:rsid w:val="00E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B21"/>
  <w15:chartTrackingRefBased/>
  <w15:docId w15:val="{95F3E5E5-253E-4FF0-99B8-A841D66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253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49319377">
          <w:marLeft w:val="0"/>
          <w:marRight w:val="0"/>
          <w:marTop w:val="0"/>
          <w:marBottom w:val="0"/>
          <w:divBdr>
            <w:top w:val="single" w:sz="18" w:space="8" w:color="900022"/>
            <w:left w:val="single" w:sz="18" w:space="15" w:color="900022"/>
            <w:bottom w:val="single" w:sz="18" w:space="8" w:color="900022"/>
            <w:right w:val="single" w:sz="18" w:space="15" w:color="900022"/>
          </w:divBdr>
        </w:div>
        <w:div w:id="1150516710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279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-s.org.ua/wp-content/uploads/2018/03/Parent-screening-ADH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2020-04-08T15:52:00Z</dcterms:created>
  <dcterms:modified xsi:type="dcterms:W3CDTF">2020-04-08T16:39:00Z</dcterms:modified>
</cp:coreProperties>
</file>