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1C" w:rsidRDefault="009070C0">
      <w:pPr>
        <w:pStyle w:val="a8"/>
        <w:shd w:val="clear" w:color="auto" w:fill="FFFFFF"/>
        <w:spacing w:before="150" w:after="30" w:line="276" w:lineRule="auto"/>
        <w:jc w:val="both"/>
        <w:rPr>
          <w:highlight w:val="yellow"/>
        </w:rPr>
      </w:pPr>
      <w:bookmarkStart w:id="0" w:name="tw-target-text"/>
      <w:bookmarkEnd w:id="0"/>
      <w:r>
        <w:rPr>
          <w:rFonts w:ascii="Times New Roman" w:eastAsia="Times New Roman" w:hAnsi="Times New Roman" w:cs="Arial"/>
          <w:color w:val="6060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Епілепсія -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загальна назва групи хронічних пароксизмальних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хвороб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головного мозку, що проявляються повторними судомними або іншими (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бесудомними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 стереотипними нападами, що супроводжуються різноманітними (патологічними) змінами особистості і зниженням когнітивних функ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цій.</w:t>
      </w:r>
    </w:p>
    <w:p w:rsidR="00F46C1C" w:rsidRDefault="009070C0">
      <w:pPr>
        <w:shd w:val="clear" w:color="auto" w:fill="FFFFFF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цей час загальне число хворих епілепсією на планеті близько 50 млн. людей, щорічна захворюваність епілепсією становить - 52,3 на 100 тис. населення. В Україні поширеність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непсихотичних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психічніх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розладів органічного походження внаслідок епілепсії с</w:t>
      </w:r>
      <w:r>
        <w:rPr>
          <w:rFonts w:ascii="Times New Roman" w:hAnsi="Times New Roman" w:cs="Times New Roman"/>
          <w:sz w:val="28"/>
          <w:szCs w:val="28"/>
        </w:rPr>
        <w:t xml:space="preserve">кладає 87,7 на 100 тисяч населення. Діти хворіють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епілепсіею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4 рази частіше, ніж дорослі.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Виявляються піки захворюваності епілепсією: перший пік - від моменту народження до 18 років і повторний пік у літньому віці. У дітей найчастіше епілептичні напади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маніфестують у віці до 1 року ( від 100 до 233 випадків на 100 тис. населення) з максимальним піком у перший тиждень життя. Потім захворюваність падає в ранньому дитинстві до 60 на 100 тис., у підлітків і дорослих – до 30 – 40 на 100 тис., різко зростаючи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літніх осіб старше 65 років до 100 - 170 на 100 тис. населення.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Збільшення показника поширеності епілепсії в останні роки обумовлене кращим виявленням захворювання у зв'язку з удосконаленням методів діагностики й активною діяльністю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епілептологічних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трів. 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Хоча на даний час дитячі неврологи мають у своєму розпорядженні сучасні методи лабораторно-інструментальної діагностики, а арсенал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антиепілептичних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лікарських засобів налічує вже десятки препаратів і продовжує поповнюватися, епілепсія залишається н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айбільш досліджуваним і найменше вивченим станом.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У МКБ-10 епілепсія відповідає рубрикам G40-G47.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У 1990-х рр. найбільшого поширення в усьому світі набула класифікація Міжнародної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протиепілептичної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ліги, побудована на двох основних принципах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диференціації епілепсії: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- поділ хвороби на</w:t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генералізовані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локалізаційно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-обумовлені форми</w:t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(за локалізацією епілептичних вогнищ),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  <w:b/>
          <w:bCs/>
          <w:i/>
          <w:iCs/>
        </w:rPr>
      </w:pP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-виділення епілепсії</w:t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відомої етіології (симптоматичної) і неуточненої/ невідомої етіології (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ідіопатичної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криптогенної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).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  <w:b/>
          <w:bCs/>
          <w:i/>
          <w:iCs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  <w:t xml:space="preserve">Класифікації </w:t>
      </w:r>
      <w:proofErr w:type="spell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епілепсій</w:t>
      </w:r>
      <w:proofErr w:type="spell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епілептичних синдромів і схожих захворювань, прийнятої Міжнародною </w:t>
      </w:r>
      <w:proofErr w:type="spell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протиепілептичною</w:t>
      </w:r>
      <w:proofErr w:type="spell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лігою (Нью-Делі, 1989) будуть надані для </w:t>
      </w:r>
      <w:proofErr w:type="spell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озайомлення</w:t>
      </w:r>
      <w:proofErr w:type="spell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нижче.</w:t>
      </w:r>
    </w:p>
    <w:p w:rsidR="00F46C1C" w:rsidRDefault="009070C0">
      <w:pPr>
        <w:shd w:val="clear" w:color="auto" w:fill="FFFFFF"/>
        <w:spacing w:before="93" w:line="276" w:lineRule="auto"/>
        <w:jc w:val="center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lastRenderedPageBreak/>
        <w:t>Еті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ологія і патогенез</w:t>
      </w:r>
    </w:p>
    <w:p w:rsidR="00F46C1C" w:rsidRDefault="009070C0">
      <w:pPr>
        <w:shd w:val="clear" w:color="auto" w:fill="FFFFFF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ab/>
        <w:t>Етіологічні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фактори епілепсії включають гостру і хронічну інтоксикацію, травми та інфекційні захворювання центральної нервової системи (ЦНС), генетичну та метаболічну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предрасположеність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гіпоксию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, ішемію та ін.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Эпілептичні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напади нерідко супроводжують вроджені поруш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ення  формування ЦНС, пухлини головного мозку, органічні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ацидемії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, а також травми головного мозку і черепно-мозкові травми і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  <w:t>До факторів, провокуючих рефлекторні напади при епілепсії, відносяться зорові стимули (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блимаюче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світло),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мислинневий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процес,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музика, їжа, виконання рухів,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соматосенсорні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стимули,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проприоцептивні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стимули, читання, гаряча вода, різкі звуки.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F46C1C" w:rsidRDefault="009070C0">
      <w:pPr>
        <w:shd w:val="clear" w:color="auto" w:fill="FFFFFF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  <w:t xml:space="preserve">Механізми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эпілептогенеза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у дитячому віці мають додаткові особливості.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В результаті розбалансування між гальмуванням і збудженням незрілий м</w:t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озок дитини частіше реагує розвитком епілептичних нападів.</w:t>
      </w:r>
    </w:p>
    <w:p w:rsidR="00F46C1C" w:rsidRDefault="009070C0">
      <w:pPr>
        <w:shd w:val="clear" w:color="auto" w:fill="FFFFFF"/>
        <w:spacing w:line="276" w:lineRule="auto"/>
        <w:jc w:val="both"/>
        <w:rPr>
          <w:rFonts w:hint="eastAsia"/>
        </w:rPr>
      </w:pPr>
      <w:bookmarkStart w:id="1" w:name="tw-target-text4"/>
      <w:bookmarkEnd w:id="1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Основними патогенетичними механізмами епілепсії прийнято вважати аномальне збудження та гальмування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нейрональних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 мембран та нейронів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нейромедіаторами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 та розповсюдження судомної активності.</w:t>
      </w:r>
    </w:p>
    <w:p w:rsidR="00F46C1C" w:rsidRDefault="009070C0">
      <w:pPr>
        <w:pStyle w:val="a8"/>
        <w:shd w:val="clear" w:color="auto" w:fill="FFFFFF"/>
        <w:spacing w:before="36"/>
        <w:jc w:val="both"/>
      </w:pPr>
      <w:bookmarkStart w:id="2" w:name="tw-target-text5"/>
      <w:bookmarkEnd w:id="2"/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ab/>
        <w:t xml:space="preserve">При </w:t>
      </w:r>
      <w:proofErr w:type="spellStart"/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>эп</w:t>
      </w:r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>ілепсії</w:t>
      </w:r>
      <w:proofErr w:type="spellEnd"/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нейроны</w:t>
      </w:r>
      <w:proofErr w:type="spellEnd"/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 xml:space="preserve"> фокального регіону або всього головного мозку </w:t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синхронно активуються</w:t>
      </w:r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 xml:space="preserve"> (в нормі вони відносно </w:t>
      </w:r>
      <w:proofErr w:type="spellStart"/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>десинхронізовані</w:t>
      </w:r>
      <w:proofErr w:type="spellEnd"/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 xml:space="preserve">). Під впливом різноманітних подразників </w:t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нормальний рівень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нейрональної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 активації трансформується в синхронні розряди</w:t>
      </w:r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 xml:space="preserve">, які можуть </w:t>
      </w:r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 xml:space="preserve">залучати нервові клітини до </w:t>
      </w:r>
      <w:proofErr w:type="spellStart"/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>патерну</w:t>
      </w:r>
      <w:proofErr w:type="spellEnd"/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 xml:space="preserve"> аномальної активації.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i/>
          <w:iCs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Тип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эпілептичного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 нападу при цьому залежить від кількості та локалізації клітин ЦНС, задіяних в процесі патологічної активації.</w:t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:rsidR="00F46C1C" w:rsidRDefault="009070C0">
      <w:pPr>
        <w:shd w:val="clear" w:color="auto" w:fill="FFFFFF"/>
        <w:spacing w:before="36" w:line="276" w:lineRule="auto"/>
        <w:jc w:val="center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 xml:space="preserve">Клінічні прояви епілепсії у дітей та підлітків 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Клінічна картина епілепсії включає два періоди: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нападний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міжнападний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інтеріктальний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). Прояви хвороби визначаються наявними у пацієнта типом нападів і локалізацією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епілептогенного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вогнища. </w:t>
      </w:r>
    </w:p>
    <w:p w:rsidR="00F46C1C" w:rsidRDefault="009070C0">
      <w:pPr>
        <w:shd w:val="clear" w:color="auto" w:fill="FFFFFF"/>
        <w:spacing w:before="36" w:line="276" w:lineRule="auto"/>
        <w:jc w:val="center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Парціальні напади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Прояви простих парціальних нападів залежать від </w:t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місця локалізації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епілептогенного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 вогнища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(лоб, скроня, потилиця та ін.). До 60-80% епілептичних нападів у дітей і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повнолітних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пацієнтів відносяться до числа парціальних.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Ці напади протікають у дітей з різни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ми явищами: 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 xml:space="preserve">моторними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(тонічні або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клонічні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судоми в верхніх або нижніх кінцівках, на обличчі), </w:t>
      </w:r>
      <w:proofErr w:type="spellStart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сомотосенсорними</w:t>
      </w:r>
      <w:proofErr w:type="spellEnd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(відчуття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онеміння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або "проходження струму" в кінцівках або половині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обличча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специфічними сенсорними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(прості галюцинації - акустичні та/або з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орові), </w:t>
      </w:r>
      <w:proofErr w:type="spellStart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вегетативными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(мідріаз, потовиділення,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блідність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або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lastRenderedPageBreak/>
        <w:t xml:space="preserve">почервоніння шкірних покривів, неприємні відчуття в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епігастральній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ділянці та ін.) і 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психічними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(минущі порушення мови і ін.).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Парціальні </w:t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напади </w:t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бувають простими та складними.</w:t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:rsidR="00F46C1C" w:rsidRDefault="009070C0">
      <w:pPr>
        <w:shd w:val="clear" w:color="auto" w:fill="FFFFFF"/>
        <w:spacing w:before="36" w:line="276" w:lineRule="auto"/>
        <w:jc w:val="center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 xml:space="preserve">1. Прості 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парціальні напади (ППН).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  <w:t>Прояви залежать від локалізації епілептичного вогнища (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локалізаціонно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-обумовлені). ППН є </w:t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моторними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і протікають </w:t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без зміни або втрати свідомості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, тому дитина в змозі розповісти про свої відчуття (крім тих випадків, коли напади відб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уваються під час сну).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F46C1C" w:rsidRDefault="009070C0">
      <w:pPr>
        <w:shd w:val="clear" w:color="auto" w:fill="FFFFFF"/>
        <w:spacing w:before="36" w:line="276" w:lineRule="auto"/>
        <w:jc w:val="center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iCs/>
          <w:color w:val="212121"/>
          <w:sz w:val="28"/>
          <w:szCs w:val="28"/>
          <w:lang w:eastAsia="ru-RU"/>
        </w:rPr>
        <w:t>2. Складні парціальні напади (СПН).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iCs/>
          <w:color w:val="212121"/>
          <w:sz w:val="28"/>
          <w:szCs w:val="28"/>
          <w:lang w:eastAsia="ru-RU"/>
        </w:rPr>
        <w:tab/>
        <w:t xml:space="preserve">Маніфестація СПП вельми різноманітна, але у всіх випадках у пацієнтів відзначаються </w:t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зміни свідомості</w:t>
      </w:r>
      <w:r>
        <w:rPr>
          <w:rFonts w:ascii="Times New Roman" w:eastAsia="Times New Roman" w:hAnsi="Times New Roman" w:cs="Arial"/>
          <w:iCs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 xml:space="preserve"> 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Початок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СПН може виражатися у вигляді 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простого парціального нападу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з подальшим 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 xml:space="preserve">порушенням 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свідомості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. СПН часто (приблизно в половині випадків) починаються з епілептичної аури (головний біль, запаморочення, слабкість, сонливість, неприємні відчуття в порожнині рота, нудота, дискомфорт в ділянці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шлунка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, оніміння губ, язика або рук;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транзиторна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фазія, відчуття стискання в горлі, утруднення дихання, слухові і/або нюхові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пароксизми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, незвичайне сприйняття навколишньої дійсності, відчуття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déjà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vu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(вже пережите) або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jamais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vu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(вперше видиме, чутне і ніколи не пережите) і т. д.).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 xml:space="preserve">Судомні </w:t>
      </w:r>
      <w:proofErr w:type="spellStart"/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>клонічні</w:t>
      </w:r>
      <w:proofErr w:type="spellEnd"/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 xml:space="preserve"> рухи,</w:t>
      </w:r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 xml:space="preserve"> насильницька </w:t>
      </w:r>
      <w:proofErr w:type="spellStart"/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>девіація</w:t>
      </w:r>
      <w:proofErr w:type="spellEnd"/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 xml:space="preserve"> голови і очей, фокальне тонічне напруження і/або різноманітні </w:t>
      </w:r>
      <w:proofErr w:type="spellStart"/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>автоматизми</w:t>
      </w:r>
      <w:proofErr w:type="spellEnd"/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 xml:space="preserve"> (рухова не цілеспрямована діяльність: облизування губ, ковтальні або жувальні рухи, вигадливі рухи пальців, рук і лицьової мускулатури, біг і </w:t>
      </w:r>
      <w:proofErr w:type="spellStart"/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>.) можуть супр</w:t>
      </w:r>
      <w:r>
        <w:rPr>
          <w:rFonts w:ascii="Times New Roman" w:eastAsia="Times New Roman" w:hAnsi="Times New Roman" w:cs="Arial"/>
          <w:bCs/>
          <w:iCs/>
          <w:color w:val="212121"/>
          <w:sz w:val="28"/>
          <w:szCs w:val="28"/>
          <w:lang w:eastAsia="ru-RU"/>
        </w:rPr>
        <w:t>оводжувати СПН. Автоматизовані рухи при СПН не є цілеспрямованими; контакт з пацієнтом під час нападу втрачається.</w:t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:rsidR="00F46C1C" w:rsidRDefault="009070C0">
      <w:pPr>
        <w:pStyle w:val="a8"/>
        <w:shd w:val="clear" w:color="auto" w:fill="FFFFFF"/>
        <w:spacing w:before="150" w:after="30" w:line="276" w:lineRule="auto"/>
        <w:jc w:val="center"/>
      </w:pPr>
      <w:bookmarkStart w:id="3" w:name="tw-target-text6"/>
      <w:bookmarkEnd w:id="3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3. Парціальні напади з вторинною генералізацією (ПНВГ).</w:t>
      </w:r>
    </w:p>
    <w:p w:rsidR="00F46C1C" w:rsidRDefault="009070C0">
      <w:pPr>
        <w:pStyle w:val="a8"/>
        <w:spacing w:line="276" w:lineRule="auto"/>
        <w:jc w:val="both"/>
      </w:pPr>
      <w:r>
        <w:rPr>
          <w:rFonts w:ascii="Times New Roman" w:hAnsi="Times New Roman"/>
          <w:color w:val="212121"/>
          <w:sz w:val="28"/>
          <w:szCs w:val="28"/>
        </w:rPr>
        <w:tab/>
        <w:t>Вдруге-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генералізовані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парціальні напади бувають 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 xml:space="preserve">тонічними, </w:t>
      </w:r>
      <w:proofErr w:type="spellStart"/>
      <w:r>
        <w:rPr>
          <w:rFonts w:ascii="Times New Roman" w:hAnsi="Times New Roman"/>
          <w:b/>
          <w:bCs/>
          <w:color w:val="212121"/>
          <w:sz w:val="28"/>
          <w:szCs w:val="28"/>
        </w:rPr>
        <w:t>клонічними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або 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>тоніко-</w:t>
      </w:r>
      <w:proofErr w:type="spellStart"/>
      <w:r>
        <w:rPr>
          <w:rFonts w:ascii="Times New Roman" w:hAnsi="Times New Roman"/>
          <w:b/>
          <w:bCs/>
          <w:color w:val="212121"/>
          <w:sz w:val="28"/>
          <w:szCs w:val="28"/>
        </w:rPr>
        <w:t>клонічними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. ПНВГ 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>завжди</w:t>
      </w:r>
      <w:r>
        <w:rPr>
          <w:rFonts w:ascii="Times New Roman" w:hAnsi="Times New Roman"/>
          <w:color w:val="212121"/>
          <w:sz w:val="28"/>
          <w:szCs w:val="28"/>
        </w:rPr>
        <w:t xml:space="preserve"> протікають 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>з втратою свідомості</w:t>
      </w:r>
      <w:r>
        <w:rPr>
          <w:rFonts w:ascii="Times New Roman" w:hAnsi="Times New Roman"/>
          <w:color w:val="212121"/>
          <w:sz w:val="28"/>
          <w:szCs w:val="28"/>
        </w:rPr>
        <w:t>. Можуть виникати у дітей і підлітків як після простого, так і після складного парціального нападу.</w:t>
      </w:r>
    </w:p>
    <w:p w:rsidR="00F46C1C" w:rsidRPr="00B62866" w:rsidRDefault="00F46C1C">
      <w:pPr>
        <w:pStyle w:val="a8"/>
        <w:spacing w:line="276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F46C1C" w:rsidRDefault="009070C0">
      <w:pPr>
        <w:shd w:val="clear" w:color="auto" w:fill="FFFFFF"/>
        <w:spacing w:before="36" w:line="276" w:lineRule="auto"/>
        <w:jc w:val="center"/>
        <w:rPr>
          <w:rFonts w:hint="eastAsia"/>
        </w:rPr>
      </w:pPr>
      <w:proofErr w:type="spellStart"/>
      <w:r w:rsidRPr="00B62866"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Генералізовані</w:t>
      </w:r>
      <w:proofErr w:type="spellEnd"/>
      <w:r w:rsidRPr="00B62866"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 xml:space="preserve"> напади (первинно-</w:t>
      </w:r>
      <w:proofErr w:type="spellStart"/>
      <w:r w:rsidRPr="00B62866"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генералізовані</w:t>
      </w:r>
      <w:proofErr w:type="spellEnd"/>
      <w:r w:rsidRPr="00B62866"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)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 w:rsidRPr="00B62866"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  <w:t xml:space="preserve">Як і парціальні (фокальні) епілептичні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напад</w:t>
      </w:r>
      <w:r w:rsidRPr="00B62866"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и, </w:t>
      </w:r>
      <w:proofErr w:type="spellStart"/>
      <w:r w:rsidRPr="00B62866"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генералізовані</w:t>
      </w:r>
      <w:proofErr w:type="spellEnd"/>
      <w:r w:rsidRPr="00B62866"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напади у дітей досить різноманітні, хоча є кілька більш стереотипними.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 w:rsidRPr="00B62866"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</w:r>
      <w:r w:rsidRPr="00B62866"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Клонічні</w:t>
      </w:r>
      <w:proofErr w:type="spellEnd"/>
      <w:r w:rsidRPr="00B62866"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 xml:space="preserve"> напади.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 w:rsidRPr="00B62866"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  <w:t xml:space="preserve">Виражаються у вигляді </w:t>
      </w:r>
      <w:proofErr w:type="spellStart"/>
      <w:r w:rsidRPr="00B62866"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клонічних</w:t>
      </w:r>
      <w:proofErr w:type="spellEnd"/>
      <w:r w:rsidRPr="00B62866"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судом, які починаються з раптово  виника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ючої</w:t>
      </w:r>
      <w:r w:rsidRPr="00B62866"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гіпотонії або короткого тонічного спазму, за якими слідують двосторонні посмикування, що можуть переважати в одній кінцівки.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 w:rsidRPr="00B62866"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 xml:space="preserve">2. </w:t>
      </w:r>
      <w:proofErr w:type="spellStart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>Тонічні</w:t>
      </w:r>
      <w:proofErr w:type="spellEnd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 xml:space="preserve"> напади.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Ц</w:t>
      </w:r>
      <w:proofErr w:type="gram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судомні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напади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виражаються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короткочасному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скороченні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м'язів-екстензоров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 xml:space="preserve">3. </w:t>
      </w:r>
      <w:proofErr w:type="spellStart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>Тоніко-клонічні</w:t>
      </w:r>
      <w:proofErr w:type="spellEnd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 xml:space="preserve"> напади (ТК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>).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Виражаються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вигляді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судом,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протікають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по типу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grand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mal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- великий </w:t>
      </w:r>
      <w:proofErr w:type="spellStart"/>
      <w:proofErr w:type="gram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еп</w:t>
      </w:r>
      <w:proofErr w:type="gram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ілептичний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напад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</w:p>
    <w:p w:rsidR="00F46C1C" w:rsidRDefault="009070C0">
      <w:pPr>
        <w:pStyle w:val="a8"/>
        <w:shd w:val="clear" w:color="auto" w:fill="FFFFFF"/>
        <w:spacing w:before="150" w:after="30" w:line="276" w:lineRule="auto"/>
        <w:jc w:val="both"/>
      </w:pPr>
      <w:bookmarkStart w:id="4" w:name="tw-target-text7"/>
      <w:bookmarkEnd w:id="4"/>
      <w:r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ab/>
        <w:t xml:space="preserve">4. 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>Міоклонічні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 xml:space="preserve"> припадки (</w:t>
      </w:r>
      <w:proofErr w:type="spellStart"/>
      <w:proofErr w:type="gramStart"/>
      <w:r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>еп</w:t>
      </w:r>
      <w:proofErr w:type="gramEnd"/>
      <w:r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>ілептичний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>миоклонус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>).</w:t>
      </w:r>
    </w:p>
    <w:p w:rsidR="00F46C1C" w:rsidRDefault="009070C0">
      <w:pPr>
        <w:pStyle w:val="a8"/>
        <w:shd w:val="clear" w:color="auto" w:fill="FFFFFF"/>
        <w:spacing w:before="150" w:after="30" w:line="276" w:lineRule="auto"/>
        <w:jc w:val="both"/>
      </w:pPr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Міоклонічні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посмикування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бувають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ізольованими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або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рецидивуючими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Міоклонії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характеризуються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короткою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тривалістю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швидкими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двосторонніми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симетричними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м'язовими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скороченнями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, а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також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залученням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ізних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груп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м'язів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.</w:t>
      </w:r>
    </w:p>
    <w:p w:rsidR="00F46C1C" w:rsidRDefault="009070C0">
      <w:pPr>
        <w:pStyle w:val="a8"/>
        <w:spacing w:line="276" w:lineRule="auto"/>
        <w:jc w:val="both"/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ab/>
        <w:t>5. Атонічні напади.</w:t>
      </w:r>
    </w:p>
    <w:p w:rsidR="00F46C1C" w:rsidRDefault="009070C0">
      <w:pPr>
        <w:pStyle w:val="a8"/>
        <w:spacing w:line="276" w:lineRule="auto"/>
        <w:jc w:val="both"/>
      </w:pPr>
      <w:r>
        <w:rPr>
          <w:rFonts w:ascii="Times New Roman" w:hAnsi="Times New Roman"/>
          <w:color w:val="212121"/>
          <w:sz w:val="28"/>
          <w:szCs w:val="28"/>
        </w:rPr>
        <w:tab/>
        <w:t>Характеризуються раптовим падінням дитини, тобто відзначається так звана «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дроп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>-атака» (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drop-attack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>). При атонічному нападі</w:t>
      </w:r>
      <w:r>
        <w:rPr>
          <w:rFonts w:ascii="Times New Roman" w:hAnsi="Times New Roman"/>
          <w:color w:val="212121"/>
          <w:sz w:val="28"/>
          <w:szCs w:val="28"/>
        </w:rPr>
        <w:t xml:space="preserve"> відбувається раптове і виражене зниження тонусу у м'язах кінцівок, шиї і тулуба. Під час атонічного нападу, початок якого може супроводжувати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міоклония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>, свідомість у дитини порушується.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ab/>
        <w:t xml:space="preserve">6. 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А</w:t>
      </w:r>
      <w:proofErr w:type="spellStart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>кінетичн</w:t>
      </w:r>
      <w:proofErr w:type="spellEnd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 xml:space="preserve"> напади.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Нагадують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атонічні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напад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и, але, </w:t>
      </w:r>
      <w:proofErr w:type="gram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ідміну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них, при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акінетичних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нападах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дитини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відзначається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раптова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нерухомі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сть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без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значного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зниження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м'язового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тонусу.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ab/>
        <w:t xml:space="preserve">7. 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А</w:t>
      </w:r>
      <w:proofErr w:type="spellStart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>бсансн</w:t>
      </w:r>
      <w:proofErr w:type="spellEnd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 xml:space="preserve"> напади (</w:t>
      </w:r>
      <w:proofErr w:type="spellStart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>абсанси</w:t>
      </w:r>
      <w:proofErr w:type="spellEnd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val="ru-RU" w:eastAsia="ru-RU"/>
        </w:rPr>
        <w:t>).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Протікають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за типом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petit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mal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- малого </w:t>
      </w:r>
      <w:proofErr w:type="spellStart"/>
      <w:proofErr w:type="gram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еп</w:t>
      </w:r>
      <w:proofErr w:type="gram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ілептичного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нападу і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являють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собою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короткочасну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втрату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свідомості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подальшою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амнезією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 xml:space="preserve"> («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завмирання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val="ru-RU" w:eastAsia="ru-RU"/>
        </w:rPr>
        <w:t>»).</w:t>
      </w:r>
    </w:p>
    <w:p w:rsidR="00F46C1C" w:rsidRDefault="009070C0">
      <w:pPr>
        <w:pStyle w:val="a8"/>
        <w:shd w:val="clear" w:color="auto" w:fill="FFFFFF"/>
        <w:spacing w:before="150" w:after="30"/>
        <w:jc w:val="both"/>
      </w:pPr>
      <w:bookmarkStart w:id="5" w:name="tw-target-text8"/>
      <w:bookmarkEnd w:id="5"/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>Прості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абсанси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є напади короткочасного відключення свідомості (з характерними повільними хвилями на ЕЕГ).</w:t>
      </w:r>
    </w:p>
    <w:p w:rsidR="00F46C1C" w:rsidRDefault="009070C0">
      <w:pPr>
        <w:pStyle w:val="a8"/>
        <w:shd w:val="clear" w:color="auto" w:fill="FFFFFF"/>
        <w:spacing w:before="150" w:after="30"/>
        <w:jc w:val="both"/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>Складні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абсанси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це порушення свідомості, що поєднуються з атонією,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автоматизмами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 м'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язовим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гіпертонусом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міоклоніями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, нападами кашлю або чхання, а також вазомоторними реакціями.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Псевдоабсанси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Цей тип нападів важко відрізнити від справжніх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абсансов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. При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псевдоабсансах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також спостерігається короткочасне вимикання свідомості з зупинкою пог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ляду, але початок і закінчення нападу кілька уповільнені. Самі напади більш тривалі за часом і нерідко супроводжуються парестезіями, феноменом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déjà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vu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, вираженими вегетативними розладами, часто -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постіктальним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оглушенням.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Субклінічні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абсанси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, тобто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транзи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торні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порушення без виражених клінічних проявів, супроводжуються при ЕЕГ-дослідженні повільно-хвильовою активністю.</w:t>
      </w:r>
    </w:p>
    <w:p w:rsidR="00F46C1C" w:rsidRDefault="009070C0">
      <w:pPr>
        <w:shd w:val="clear" w:color="auto" w:fill="FFFFFF"/>
        <w:spacing w:before="150" w:after="30" w:line="276" w:lineRule="auto"/>
        <w:jc w:val="both"/>
        <w:rPr>
          <w:rFonts w:hint="eastAsia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У класифікації 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епілепсій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епілептичних синдромів і схожих захворювань, прийнятої Міжнародною 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протиепілептичною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лігою (Нью-Делі, 1989) виділ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яються наступні рубрики: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F46C1C" w:rsidRDefault="009070C0">
      <w:pPr>
        <w:pStyle w:val="a8"/>
        <w:shd w:val="clear" w:color="auto" w:fill="FFFFFF"/>
        <w:spacing w:before="264" w:after="144" w:line="276" w:lineRule="auto"/>
        <w:jc w:val="center"/>
        <w:rPr>
          <w:rFonts w:ascii="inherit" w:hAnsi="inherit"/>
          <w:b/>
          <w:bCs/>
          <w:sz w:val="24"/>
          <w:highlight w:val="yellow"/>
        </w:rPr>
      </w:pPr>
      <w:bookmarkStart w:id="6" w:name="tw-target-text1"/>
      <w:bookmarkEnd w:id="6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Локалізаційно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-обумовлені форми (вогнищеві, фокальні, локальні, парціальні):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1.1.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Ідіопатичні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(з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вікозалежнимим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початком):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>- доброякісна епілепсія дитячого віку з центрально-скроневими піками (</w:t>
      </w:r>
      <w:proofErr w:type="spellStart"/>
      <w:r>
        <w:rPr>
          <w:rFonts w:ascii="Times New Roman" w:hAnsi="Times New Roman"/>
          <w:sz w:val="28"/>
          <w:szCs w:val="28"/>
        </w:rPr>
        <w:t>роландична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епілепсія </w:t>
      </w:r>
      <w:r>
        <w:rPr>
          <w:rFonts w:ascii="Times New Roman" w:hAnsi="Times New Roman"/>
          <w:sz w:val="28"/>
          <w:szCs w:val="28"/>
        </w:rPr>
        <w:t xml:space="preserve">дитячого віку з потиличними </w:t>
      </w:r>
      <w:proofErr w:type="spellStart"/>
      <w:r>
        <w:rPr>
          <w:rFonts w:ascii="Times New Roman" w:hAnsi="Times New Roman"/>
          <w:sz w:val="28"/>
          <w:szCs w:val="28"/>
        </w:rPr>
        <w:t>пароксизмами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>- первинна епілепсія читання.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1.2. симптоматичні: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хронічна прогресуюча парціальна епілепсія </w:t>
      </w:r>
      <w:proofErr w:type="spellStart"/>
      <w:r>
        <w:rPr>
          <w:rFonts w:ascii="Times New Roman" w:hAnsi="Times New Roman"/>
          <w:sz w:val="28"/>
          <w:szCs w:val="28"/>
        </w:rPr>
        <w:t>Кожевнікова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>- напади, які характеризуються специфічними способами провокації;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інші форми епілепсії з відомою </w:t>
      </w:r>
      <w:r>
        <w:rPr>
          <w:rFonts w:ascii="Times New Roman" w:hAnsi="Times New Roman"/>
          <w:sz w:val="28"/>
          <w:szCs w:val="28"/>
        </w:rPr>
        <w:t>етіологією або органічними змінами в мозку (лобова, скронева, тім'яна, потилична).</w:t>
      </w:r>
    </w:p>
    <w:p w:rsidR="00F46C1C" w:rsidRDefault="009070C0">
      <w:pPr>
        <w:pStyle w:val="a8"/>
        <w:spacing w:line="276" w:lineRule="auto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1.3.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Кріптогенні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F46C1C" w:rsidRDefault="009070C0">
      <w:pPr>
        <w:shd w:val="clear" w:color="auto" w:fill="FFFFFF"/>
        <w:spacing w:before="36" w:line="276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Генералізовані</w:t>
      </w:r>
      <w:proofErr w:type="spellEnd"/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форми епілепсії: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ab/>
        <w:t xml:space="preserve">2.1.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>Идіопатичні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(з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>вікозалежнимим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початком):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- доброякісні сімейні судоми новонароджених;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доброякісні судоми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новонароджених;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доброякісна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міоклонічна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епілепсія дитячого віку;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абсансна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епілепсія дитяча (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пікнолепсія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);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абсансна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епілепсія юнацька;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юнацька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міоклонічна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епілепсія;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епілепсія з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генералізованими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судомними нападами пробудження;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інші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ідіопат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ичні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генералізовані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форми епілепсії, що не названі вище;</w:t>
      </w:r>
    </w:p>
    <w:p w:rsidR="00F46C1C" w:rsidRDefault="009070C0">
      <w:pPr>
        <w:shd w:val="clear" w:color="auto" w:fill="FFFFFF"/>
        <w:spacing w:before="36" w:line="276" w:lineRule="auto"/>
        <w:jc w:val="both"/>
        <w:rPr>
          <w:rFonts w:hint="eastAsia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форми, які характеризуються специфічними способами провокації (частіше -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фотосенситвна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епілепсія).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F46C1C" w:rsidRDefault="009070C0">
      <w:pPr>
        <w:pStyle w:val="a8"/>
        <w:shd w:val="clear" w:color="auto" w:fill="FFFFFF"/>
        <w:spacing w:before="150" w:after="3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  <w:bookmarkStart w:id="7" w:name="tw-target-text2"/>
      <w:bookmarkEnd w:id="7"/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ab/>
        <w:t xml:space="preserve">2.2.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>Криптогенні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 і/або симптоматичні:</w:t>
      </w:r>
    </w:p>
    <w:p w:rsidR="00F46C1C" w:rsidRDefault="009070C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синдром </w:t>
      </w:r>
      <w:proofErr w:type="spellStart"/>
      <w:r>
        <w:rPr>
          <w:rFonts w:ascii="Times New Roman" w:hAnsi="Times New Roman"/>
          <w:sz w:val="28"/>
          <w:szCs w:val="28"/>
        </w:rPr>
        <w:t>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(інфантильні спазми);</w:t>
      </w:r>
    </w:p>
    <w:p w:rsidR="00F46C1C" w:rsidRDefault="009070C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синдром </w:t>
      </w:r>
      <w:proofErr w:type="spellStart"/>
      <w:r>
        <w:rPr>
          <w:rFonts w:ascii="Times New Roman" w:hAnsi="Times New Roman"/>
          <w:sz w:val="28"/>
          <w:szCs w:val="28"/>
        </w:rPr>
        <w:t>Леннокс</w:t>
      </w:r>
      <w:r>
        <w:rPr>
          <w:rFonts w:ascii="Times New Roman" w:hAnsi="Times New Roman"/>
          <w:sz w:val="28"/>
          <w:szCs w:val="28"/>
        </w:rPr>
        <w:t>а-Гасто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46C1C" w:rsidRDefault="009070C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епілепсія з </w:t>
      </w:r>
      <w:proofErr w:type="spellStart"/>
      <w:r>
        <w:rPr>
          <w:rFonts w:ascii="Times New Roman" w:hAnsi="Times New Roman"/>
          <w:sz w:val="28"/>
          <w:szCs w:val="28"/>
        </w:rPr>
        <w:t>міоклонічно</w:t>
      </w:r>
      <w:proofErr w:type="spellEnd"/>
      <w:r>
        <w:rPr>
          <w:rFonts w:ascii="Times New Roman" w:hAnsi="Times New Roman"/>
          <w:sz w:val="28"/>
          <w:szCs w:val="28"/>
        </w:rPr>
        <w:t>-астатичними нападами;</w:t>
      </w:r>
    </w:p>
    <w:p w:rsidR="00F46C1C" w:rsidRDefault="009070C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епілепсія з </w:t>
      </w:r>
      <w:proofErr w:type="spellStart"/>
      <w:r>
        <w:rPr>
          <w:rFonts w:ascii="Times New Roman" w:hAnsi="Times New Roman"/>
          <w:sz w:val="28"/>
          <w:szCs w:val="28"/>
        </w:rPr>
        <w:t>міоклонічними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абсансами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6C1C" w:rsidRDefault="009070C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2.3. симптоматичні:</w:t>
      </w:r>
    </w:p>
    <w:p w:rsidR="00F46C1C" w:rsidRDefault="009070C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2.3.1. Неспецифічної етіології:</w:t>
      </w:r>
    </w:p>
    <w:p w:rsidR="00F46C1C" w:rsidRDefault="009070C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рання </w:t>
      </w:r>
      <w:proofErr w:type="spellStart"/>
      <w:r>
        <w:rPr>
          <w:rFonts w:ascii="Times New Roman" w:hAnsi="Times New Roman"/>
          <w:sz w:val="28"/>
          <w:szCs w:val="28"/>
        </w:rPr>
        <w:t>міоклонічна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енцефалопатія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46C1C" w:rsidRDefault="009070C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рання дитяча епілептична </w:t>
      </w:r>
      <w:proofErr w:type="spellStart"/>
      <w:r>
        <w:rPr>
          <w:rFonts w:ascii="Times New Roman" w:hAnsi="Times New Roman"/>
          <w:sz w:val="28"/>
          <w:szCs w:val="28"/>
        </w:rPr>
        <w:t>енцефалопатія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Ohtahara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патерном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«спалах/ пригнічення» на ЕЕГ;</w:t>
      </w:r>
    </w:p>
    <w:p w:rsidR="00F46C1C" w:rsidRDefault="009070C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- інші симптоматичні </w:t>
      </w:r>
      <w:proofErr w:type="spellStart"/>
      <w:r>
        <w:rPr>
          <w:rFonts w:ascii="Times New Roman" w:hAnsi="Times New Roman"/>
          <w:sz w:val="28"/>
          <w:szCs w:val="28"/>
        </w:rPr>
        <w:t>генералізовані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 епілепсії, що не названі вище.</w:t>
      </w:r>
    </w:p>
    <w:p w:rsidR="00F46C1C" w:rsidRDefault="009070C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2.3.2. Специфічні синдроми.</w:t>
      </w:r>
    </w:p>
    <w:p w:rsidR="00F46C1C" w:rsidRDefault="009070C0">
      <w:pPr>
        <w:pStyle w:val="a8"/>
        <w:shd w:val="clear" w:color="auto" w:fill="FFFFFF"/>
        <w:spacing w:before="150" w:after="30" w:line="276" w:lineRule="auto"/>
        <w:jc w:val="center"/>
        <w:rPr>
          <w:color w:val="212121"/>
          <w:highlight w:val="yellow"/>
        </w:rPr>
      </w:pPr>
      <w:bookmarkStart w:id="8" w:name="tw-target-text3"/>
      <w:bookmarkEnd w:id="8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 xml:space="preserve">3. Епілепсії, що не мають чіткої класифікації як парціальні або </w:t>
      </w:r>
      <w:proofErr w:type="spellStart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генералізовані</w:t>
      </w:r>
      <w:proofErr w:type="spellEnd"/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: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b/>
          <w:bCs/>
          <w:i/>
          <w:iCs/>
          <w:color w:val="212121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i/>
          <w:iCs/>
          <w:color w:val="212121"/>
          <w:sz w:val="28"/>
          <w:szCs w:val="28"/>
        </w:rPr>
        <w:tab/>
        <w:t xml:space="preserve">3.1. Ті, що мають як </w:t>
      </w:r>
      <w:proofErr w:type="spellStart"/>
      <w:r>
        <w:rPr>
          <w:rFonts w:ascii="Times New Roman" w:hAnsi="Times New Roman"/>
          <w:b/>
          <w:bCs/>
          <w:i/>
          <w:iCs/>
          <w:color w:val="212121"/>
          <w:sz w:val="28"/>
          <w:szCs w:val="28"/>
        </w:rPr>
        <w:t>генералізовані</w:t>
      </w:r>
      <w:proofErr w:type="spellEnd"/>
      <w:r>
        <w:rPr>
          <w:rFonts w:ascii="Times New Roman" w:hAnsi="Times New Roman"/>
          <w:b/>
          <w:bCs/>
          <w:i/>
          <w:iCs/>
          <w:color w:val="212121"/>
          <w:sz w:val="28"/>
          <w:szCs w:val="28"/>
        </w:rPr>
        <w:t>, так і</w:t>
      </w:r>
      <w:r>
        <w:rPr>
          <w:rFonts w:ascii="Times New Roman" w:hAnsi="Times New Roman"/>
          <w:b/>
          <w:bCs/>
          <w:i/>
          <w:iCs/>
          <w:color w:val="212121"/>
          <w:sz w:val="28"/>
          <w:szCs w:val="28"/>
        </w:rPr>
        <w:t xml:space="preserve"> парціальні прояви: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b/>
          <w:bCs/>
          <w:i/>
          <w:iCs/>
          <w:color w:val="212121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i/>
          <w:iCs/>
          <w:color w:val="212121"/>
          <w:sz w:val="28"/>
          <w:szCs w:val="28"/>
        </w:rPr>
        <w:tab/>
      </w:r>
      <w:r>
        <w:rPr>
          <w:rFonts w:ascii="Times New Roman" w:hAnsi="Times New Roman"/>
          <w:color w:val="212121"/>
          <w:sz w:val="28"/>
          <w:szCs w:val="28"/>
        </w:rPr>
        <w:t>- судоми новонароджених;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color w:val="212121"/>
          <w:sz w:val="28"/>
          <w:szCs w:val="28"/>
          <w:highlight w:val="yellow"/>
        </w:rPr>
      </w:pPr>
      <w:r>
        <w:rPr>
          <w:rFonts w:ascii="Times New Roman" w:hAnsi="Times New Roman"/>
          <w:color w:val="212121"/>
          <w:sz w:val="28"/>
          <w:szCs w:val="28"/>
        </w:rPr>
        <w:tab/>
        <w:t xml:space="preserve">- важка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міоклонічна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епілепсія раннього дитячого віку;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color w:val="212121"/>
          <w:sz w:val="28"/>
          <w:szCs w:val="28"/>
          <w:highlight w:val="yellow"/>
        </w:rPr>
      </w:pPr>
      <w:r>
        <w:rPr>
          <w:rFonts w:ascii="Times New Roman" w:hAnsi="Times New Roman"/>
          <w:color w:val="212121"/>
          <w:sz w:val="28"/>
          <w:szCs w:val="28"/>
        </w:rPr>
        <w:tab/>
        <w:t>- епілепсія з безперервними пік-хвилями під час повільного сну;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color w:val="212121"/>
          <w:sz w:val="28"/>
          <w:szCs w:val="28"/>
          <w:highlight w:val="yellow"/>
        </w:rPr>
      </w:pPr>
      <w:r>
        <w:rPr>
          <w:rFonts w:ascii="Times New Roman" w:hAnsi="Times New Roman"/>
          <w:color w:val="212121"/>
          <w:sz w:val="28"/>
          <w:szCs w:val="28"/>
        </w:rPr>
        <w:tab/>
        <w:t>- придбана епілептична афазія Ландау-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Клеффнера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>;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color w:val="212121"/>
          <w:sz w:val="28"/>
          <w:szCs w:val="28"/>
          <w:highlight w:val="yellow"/>
        </w:rPr>
      </w:pPr>
      <w:r>
        <w:rPr>
          <w:rFonts w:ascii="Times New Roman" w:hAnsi="Times New Roman"/>
          <w:color w:val="212121"/>
          <w:sz w:val="28"/>
          <w:szCs w:val="28"/>
        </w:rPr>
        <w:tab/>
        <w:t xml:space="preserve">- інші, які не класифікуються форми </w:t>
      </w:r>
      <w:r>
        <w:rPr>
          <w:rFonts w:ascii="Times New Roman" w:hAnsi="Times New Roman"/>
          <w:color w:val="212121"/>
          <w:sz w:val="28"/>
          <w:szCs w:val="28"/>
        </w:rPr>
        <w:t>епілепсії, не визначені вище.</w:t>
      </w:r>
    </w:p>
    <w:p w:rsidR="00F46C1C" w:rsidRDefault="009070C0">
      <w:pPr>
        <w:pStyle w:val="a8"/>
        <w:spacing w:line="276" w:lineRule="auto"/>
        <w:rPr>
          <w:rFonts w:ascii="Times New Roman" w:hAnsi="Times New Roman"/>
          <w:color w:val="212121"/>
          <w:sz w:val="28"/>
          <w:szCs w:val="28"/>
          <w:highlight w:val="yellow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color w:val="212121"/>
          <w:sz w:val="28"/>
          <w:szCs w:val="28"/>
        </w:rPr>
        <w:t xml:space="preserve">3.2. Напади, що не мають чітких </w:t>
      </w:r>
      <w:proofErr w:type="spellStart"/>
      <w:r>
        <w:rPr>
          <w:rFonts w:ascii="Times New Roman" w:hAnsi="Times New Roman"/>
          <w:b/>
          <w:bCs/>
          <w:i/>
          <w:iCs/>
          <w:color w:val="212121"/>
          <w:sz w:val="28"/>
          <w:szCs w:val="28"/>
        </w:rPr>
        <w:t>генералізованих</w:t>
      </w:r>
      <w:proofErr w:type="spellEnd"/>
      <w:r>
        <w:rPr>
          <w:rFonts w:ascii="Times New Roman" w:hAnsi="Times New Roman"/>
          <w:b/>
          <w:bCs/>
          <w:i/>
          <w:iCs/>
          <w:color w:val="212121"/>
          <w:sz w:val="28"/>
          <w:szCs w:val="28"/>
        </w:rPr>
        <w:t xml:space="preserve"> або парціальних ознак.</w:t>
      </w:r>
    </w:p>
    <w:p w:rsidR="00F46C1C" w:rsidRDefault="009070C0">
      <w:pPr>
        <w:shd w:val="clear" w:color="auto" w:fill="FFFFFF"/>
        <w:spacing w:before="93" w:line="276" w:lineRule="auto"/>
        <w:jc w:val="center"/>
        <w:rPr>
          <w:rFonts w:hint="eastAsia"/>
          <w:highlight w:val="yellow"/>
        </w:rPr>
      </w:pPr>
      <w:r>
        <w:rPr>
          <w:rFonts w:ascii="Times New Roman" w:eastAsia="Times New Roman" w:hAnsi="Times New Roman" w:cs="Arial"/>
          <w:b/>
          <w:bCs/>
          <w:color w:val="212121"/>
          <w:sz w:val="28"/>
          <w:szCs w:val="28"/>
          <w:lang w:eastAsia="ru-RU"/>
        </w:rPr>
        <w:t>4. Специфічні синдроми:</w:t>
      </w:r>
    </w:p>
    <w:p w:rsidR="00F46C1C" w:rsidRDefault="009070C0">
      <w:pPr>
        <w:shd w:val="clear" w:color="auto" w:fill="FFFFFF"/>
        <w:spacing w:before="93" w:line="276" w:lineRule="auto"/>
        <w:jc w:val="both"/>
        <w:rPr>
          <w:rFonts w:eastAsia="Times New Roman" w:cs="Arial"/>
          <w:color w:val="212121"/>
          <w:lang w:eastAsia="ru-RU"/>
        </w:rPr>
      </w:pP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ab/>
        <w:t>4.1. Ситуаційно обумовлені напади:</w:t>
      </w:r>
    </w:p>
    <w:p w:rsidR="00F46C1C" w:rsidRDefault="009070C0">
      <w:pPr>
        <w:shd w:val="clear" w:color="auto" w:fill="FFFFFF"/>
        <w:spacing w:before="93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фебрильні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судоми;</w:t>
      </w:r>
    </w:p>
    <w:p w:rsidR="00F46C1C" w:rsidRDefault="009070C0">
      <w:pPr>
        <w:shd w:val="clear" w:color="auto" w:fill="FFFFFF"/>
        <w:spacing w:before="93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  <w:t>- напади, що виникають тільки через гострі метаболічні або токсичні пору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шення.</w:t>
      </w:r>
    </w:p>
    <w:p w:rsidR="00F46C1C" w:rsidRDefault="009070C0">
      <w:pPr>
        <w:shd w:val="clear" w:color="auto" w:fill="FFFFFF"/>
        <w:spacing w:before="93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4.2. Ізольовані напади або ізольований епілептичний статус.</w:t>
      </w:r>
    </w:p>
    <w:p w:rsidR="00F46C1C" w:rsidRDefault="009070C0">
      <w:pPr>
        <w:shd w:val="clear" w:color="auto" w:fill="FFFFFF"/>
        <w:spacing w:before="93"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ab/>
        <w:t xml:space="preserve">4.3. Напади, пов'язані виключно з гострим впливом метаболічних або токсичних чинників, а також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депривація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 xml:space="preserve"> сну, прийомом алкоголю і/або лікарських засобів, еклампсією і </w:t>
      </w:r>
      <w:proofErr w:type="spellStart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Arial"/>
          <w:b/>
          <w:bCs/>
          <w:i/>
          <w:iCs/>
          <w:color w:val="212121"/>
          <w:sz w:val="28"/>
          <w:szCs w:val="28"/>
          <w:lang w:eastAsia="ru-RU"/>
        </w:rPr>
        <w:t>.</w:t>
      </w:r>
    </w:p>
    <w:p w:rsidR="00F46C1C" w:rsidRDefault="00F46C1C">
      <w:pPr>
        <w:shd w:val="clear" w:color="auto" w:fill="FFFFFF"/>
        <w:spacing w:before="93" w:line="276" w:lineRule="auto"/>
        <w:jc w:val="both"/>
        <w:rPr>
          <w:rFonts w:eastAsia="Times New Roman" w:cs="Arial"/>
          <w:color w:val="212121"/>
          <w:lang w:eastAsia="ru-RU"/>
        </w:rPr>
      </w:pPr>
    </w:p>
    <w:p w:rsidR="00F46C1C" w:rsidRDefault="009070C0">
      <w:pPr>
        <w:shd w:val="clear" w:color="auto" w:fill="FFFFFF"/>
        <w:tabs>
          <w:tab w:val="left" w:pos="1176"/>
        </w:tabs>
        <w:spacing w:line="360" w:lineRule="auto"/>
        <w:ind w:firstLine="357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Первинна </w:t>
      </w:r>
      <w:r>
        <w:rPr>
          <w:rFonts w:ascii="Times New Roman" w:hAnsi="Times New Roman" w:cs="Times New Roman"/>
          <w:b/>
          <w:bCs/>
          <w:sz w:val="28"/>
          <w:szCs w:val="28"/>
        </w:rPr>
        <w:t>епілепсія читання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Вік дебюту - 12-25 років (у середньому 17,7). Характерна спадкоємна схильність (в 40-45% випадків) і відсутність екзогенних причин. Гендерне співвідношення чоловіки: жінки — 1:8.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Облігатним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симптомом захворювання є провокація нападів при</w:t>
      </w:r>
      <w:r>
        <w:rPr>
          <w:rFonts w:ascii="Times New Roman" w:hAnsi="Times New Roman" w:cs="Times New Roman"/>
          <w:sz w:val="28"/>
          <w:szCs w:val="28"/>
        </w:rPr>
        <w:t xml:space="preserve"> читанні. В 25% хворих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пароксизми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можуть провокуватися при читанні вголос, іншою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активністю, математичними обчисленнями, грою в шахи. Неспровоковані напади дуже рідкісні (5%).</w:t>
      </w:r>
    </w:p>
    <w:p w:rsidR="00F46C1C" w:rsidRDefault="009070C0">
      <w:pPr>
        <w:shd w:val="clear" w:color="auto" w:fill="FFFFFF"/>
        <w:spacing w:before="93" w:line="276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Найбільш характерним типом нападів є прості парціальні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пароксизми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(мотор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ні фаціальні, зорові,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дизлексичні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), що протікають при незміненій свідомості.</w:t>
      </w:r>
    </w:p>
    <w:p w:rsidR="00F46C1C" w:rsidRDefault="009070C0">
      <w:pPr>
        <w:shd w:val="clear" w:color="auto" w:fill="FFFFFF"/>
        <w:spacing w:before="93" w:line="276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Зазвичай напад виникає через якийсь час після початку читання. Першим симптомом є залучення м'язів, що беруть участь у читанні й розмові: язика, щелеп, губ, обличчя. Хворі описую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ть свої відчуття як напругу, оніміння, скутість і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Дані симптоми сполучаються з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міоклонічними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посмикуваннями або тонічною напругою в перерахованих м'язових групах. Зрідка розгортаються  вторинно-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генералізовані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напади. Плин і прогноз сприятливі.</w:t>
      </w:r>
    </w:p>
    <w:p w:rsidR="00F46C1C" w:rsidRDefault="00F46C1C">
      <w:pPr>
        <w:shd w:val="clear" w:color="auto" w:fill="FFFFFF"/>
        <w:tabs>
          <w:tab w:val="left" w:pos="1104"/>
        </w:tabs>
        <w:spacing w:before="57" w:after="57" w:line="276" w:lineRule="auto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C1C" w:rsidRDefault="009070C0">
      <w:pPr>
        <w:shd w:val="clear" w:color="auto" w:fill="FFFFFF"/>
        <w:tabs>
          <w:tab w:val="left" w:pos="1104"/>
        </w:tabs>
        <w:spacing w:before="57" w:after="57" w:line="276" w:lineRule="auto"/>
        <w:ind w:firstLine="357"/>
        <w:jc w:val="center"/>
        <w:rPr>
          <w:rFonts w:hint="eastAsia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Синдром епілептичної афазії (Ландау-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Клеффнера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F46C1C" w:rsidRDefault="009070C0">
      <w:pPr>
        <w:spacing w:before="57" w:after="57" w:line="276" w:lineRule="auto"/>
        <w:jc w:val="both"/>
        <w:rPr>
          <w:rFonts w:hint="eastAsia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даному захворюванні у дітей до 6-літнього віку (переважно у хлопчиків) після набуття нормальних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навичок поступово розвивається афазія, до якої надалі приєднуються різні епілептичні напади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</w:t>
      </w:r>
      <w:r>
        <w:rPr>
          <w:rFonts w:ascii="Times New Roman" w:hAnsi="Times New Roman" w:cs="Times New Roman"/>
          <w:sz w:val="28"/>
          <w:szCs w:val="28"/>
        </w:rPr>
        <w:t>лізовані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тоніко-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клонічні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атонічні,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міоклонічні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парціальні.</w:t>
      </w:r>
    </w:p>
    <w:p w:rsidR="00F46C1C" w:rsidRDefault="009070C0">
      <w:pPr>
        <w:spacing w:before="57" w:after="57" w:line="276" w:lineRule="auto"/>
        <w:jc w:val="both"/>
        <w:rPr>
          <w:rFonts w:hint="eastAsia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>До моменту дебюту захворювання моторний і нервово-психічний розвиток у переважної більшості хворих відповідає віку. Афазія була першим симптомом захворювання приблизно у 50% хворих. У міру розви</w:t>
      </w:r>
      <w:r>
        <w:rPr>
          <w:rFonts w:ascii="Times New Roman" w:hAnsi="Times New Roman" w:cs="Times New Roman"/>
          <w:sz w:val="28"/>
          <w:szCs w:val="28"/>
        </w:rPr>
        <w:t>тку захворювання у 2/3 хворих виникають порушення поведінки у вигляді гіперактивності, спалахів люті, агресивності.</w:t>
      </w:r>
    </w:p>
    <w:p w:rsidR="00F46C1C" w:rsidRDefault="009070C0">
      <w:pPr>
        <w:shd w:val="clear" w:color="auto" w:fill="FFFFFF"/>
        <w:tabs>
          <w:tab w:val="left" w:pos="1104"/>
        </w:tabs>
        <w:spacing w:before="93" w:line="276" w:lineRule="auto"/>
        <w:ind w:firstLine="35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 епілепсії при синдромі Ландау-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Клеффнера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цілому сприятливий. Після 15 років епілептичні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пароксизми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й аномалії ЕЕГ зазвичай регресую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ть. У той же час прогноз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порушень варіабельний.</w:t>
      </w:r>
    </w:p>
    <w:p w:rsidR="00F46C1C" w:rsidRDefault="009070C0">
      <w:pPr>
        <w:pStyle w:val="9"/>
        <w:numPr>
          <w:ilvl w:val="8"/>
          <w:numId w:val="2"/>
        </w:numPr>
        <w:spacing w:line="276" w:lineRule="auto"/>
        <w:ind w:firstLine="357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Психічні розлади при епілепсії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Психічні розлади при епілепсії включають специфічні зміни особистості, афективні розлади й епілептичні психози.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Розлади особистості й поведінки</w:t>
      </w:r>
      <w:r>
        <w:rPr>
          <w:rFonts w:ascii="Times New Roman" w:hAnsi="Times New Roman"/>
          <w:sz w:val="28"/>
          <w:szCs w:val="28"/>
        </w:rPr>
        <w:t xml:space="preserve"> характеризуються значним</w:t>
      </w:r>
      <w:r>
        <w:rPr>
          <w:rFonts w:ascii="Times New Roman" w:hAnsi="Times New Roman"/>
          <w:sz w:val="28"/>
          <w:szCs w:val="28"/>
        </w:rPr>
        <w:t>и змінами емоцій, потягів і когнітивними порушеннями. Діапазон розладів досить значний – від порівняно нерізких особливостей характеру до глибокого специфічного слабоумства.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Основними факторами, що впливають на формування інтелектуального дефекту й слабоу</w:t>
      </w:r>
      <w:r>
        <w:rPr>
          <w:rFonts w:ascii="Times New Roman" w:hAnsi="Times New Roman"/>
          <w:sz w:val="28"/>
          <w:szCs w:val="28"/>
        </w:rPr>
        <w:t>мства, є число перенесених нападів до початку терапії, число нападів протягом усього життя.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останні роки стало менше хворих з епілептичним слабоумством, а також афективних розладів. Це пов'язане з ефективністю фармакотерапії епілепсії й уведенням у </w:t>
      </w:r>
      <w:r>
        <w:rPr>
          <w:rFonts w:ascii="Times New Roman" w:hAnsi="Times New Roman"/>
          <w:sz w:val="28"/>
          <w:szCs w:val="28"/>
        </w:rPr>
        <w:t xml:space="preserve">практику нових </w:t>
      </w:r>
      <w:proofErr w:type="spellStart"/>
      <w:r>
        <w:rPr>
          <w:rFonts w:ascii="Times New Roman" w:hAnsi="Times New Roman"/>
          <w:sz w:val="28"/>
          <w:szCs w:val="28"/>
        </w:rPr>
        <w:t>протисудомних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препаратів.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Епілептичні психози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Одним із клінічних проявів епілептичної хвороби є епілептичні психози. Більша частина випадків епілептичних психозів корелює з наявністю епілептичного вогнища в правій скроневій ділянці і </w:t>
      </w:r>
      <w:r>
        <w:rPr>
          <w:rFonts w:ascii="Times New Roman" w:hAnsi="Times New Roman"/>
          <w:sz w:val="28"/>
          <w:szCs w:val="28"/>
        </w:rPr>
        <w:t xml:space="preserve">супроводжується  комплексними парціальними нападами з психічними симптомами й </w:t>
      </w:r>
      <w:proofErr w:type="spellStart"/>
      <w:r>
        <w:rPr>
          <w:rFonts w:ascii="Times New Roman" w:hAnsi="Times New Roman"/>
          <w:sz w:val="28"/>
          <w:szCs w:val="28"/>
        </w:rPr>
        <w:t>автоматизмами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Епілептологи</w:t>
      </w:r>
      <w:proofErr w:type="spellEnd"/>
      <w:r>
        <w:rPr>
          <w:rFonts w:ascii="Times New Roman" w:hAnsi="Times New Roman"/>
          <w:sz w:val="28"/>
          <w:szCs w:val="28"/>
        </w:rPr>
        <w:t xml:space="preserve"> пов'язують розвиток </w:t>
      </w:r>
      <w:proofErr w:type="spellStart"/>
      <w:r>
        <w:rPr>
          <w:rFonts w:ascii="Times New Roman" w:hAnsi="Times New Roman"/>
          <w:sz w:val="28"/>
          <w:szCs w:val="28"/>
        </w:rPr>
        <w:t>епіпсихозів</w:t>
      </w:r>
      <w:proofErr w:type="spellEnd"/>
      <w:r>
        <w:rPr>
          <w:rFonts w:ascii="Times New Roman" w:hAnsi="Times New Roman"/>
          <w:sz w:val="28"/>
          <w:szCs w:val="28"/>
        </w:rPr>
        <w:t xml:space="preserve"> з незадовільною терапією ліками – невдалим підбором препарату; порушенням режиму прийому засобу й перервами в прийомі </w:t>
      </w:r>
      <w:r>
        <w:rPr>
          <w:rFonts w:ascii="Times New Roman" w:hAnsi="Times New Roman"/>
          <w:sz w:val="28"/>
          <w:szCs w:val="28"/>
        </w:rPr>
        <w:t xml:space="preserve">ліків. Крім того, має вплив на розвиток гострого </w:t>
      </w:r>
      <w:proofErr w:type="spellStart"/>
      <w:r>
        <w:rPr>
          <w:rFonts w:ascii="Times New Roman" w:hAnsi="Times New Roman"/>
          <w:sz w:val="28"/>
          <w:szCs w:val="28"/>
        </w:rPr>
        <w:t>психотичного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епізоду стійкий </w:t>
      </w:r>
      <w:proofErr w:type="spellStart"/>
      <w:r>
        <w:rPr>
          <w:rFonts w:ascii="Times New Roman" w:hAnsi="Times New Roman"/>
          <w:sz w:val="28"/>
          <w:szCs w:val="28"/>
        </w:rPr>
        <w:t>психотравмуючий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 та пов'язані з ним   емоції страху й тривоги. Відмічається підвищення частоти нападів перед розвитком </w:t>
      </w:r>
      <w:proofErr w:type="spellStart"/>
      <w:r>
        <w:rPr>
          <w:rFonts w:ascii="Times New Roman" w:hAnsi="Times New Roman"/>
          <w:sz w:val="28"/>
          <w:szCs w:val="28"/>
        </w:rPr>
        <w:t>психотичного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епізоду.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Прийнято підрозділяти епілепти</w:t>
      </w:r>
      <w:r>
        <w:rPr>
          <w:rFonts w:ascii="Times New Roman" w:hAnsi="Times New Roman"/>
          <w:sz w:val="28"/>
          <w:szCs w:val="28"/>
        </w:rPr>
        <w:t xml:space="preserve">чні психози залежно від часу їх появи стосовно нападів: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іктальні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післяіктальні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інтеріктальні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психози.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Іктальні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психічні розлади слід розглядати як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психічний еквівалент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пароксизмів</w:t>
      </w:r>
      <w:proofErr w:type="spellEnd"/>
      <w:r>
        <w:rPr>
          <w:rFonts w:ascii="Times New Roman" w:hAnsi="Times New Roman"/>
          <w:sz w:val="28"/>
          <w:szCs w:val="28"/>
        </w:rPr>
        <w:t xml:space="preserve">, тоді як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інтеріктальні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психічні розлади виникають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через тривалий час пі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сля нападів.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Крім цього, виділяють </w:t>
      </w:r>
      <w:r>
        <w:rPr>
          <w:rFonts w:ascii="Times New Roman" w:hAnsi="Times New Roman"/>
          <w:b/>
          <w:bCs/>
          <w:sz w:val="28"/>
          <w:szCs w:val="28"/>
        </w:rPr>
        <w:t>гострі</w:t>
      </w:r>
      <w:r>
        <w:rPr>
          <w:rFonts w:ascii="Times New Roman" w:hAnsi="Times New Roman"/>
          <w:sz w:val="28"/>
          <w:szCs w:val="28"/>
        </w:rPr>
        <w:t xml:space="preserve"> й </w:t>
      </w:r>
      <w:r>
        <w:rPr>
          <w:rFonts w:ascii="Times New Roman" w:hAnsi="Times New Roman"/>
          <w:b/>
          <w:bCs/>
          <w:sz w:val="28"/>
          <w:szCs w:val="28"/>
        </w:rPr>
        <w:t>хронічні</w:t>
      </w:r>
      <w:r>
        <w:rPr>
          <w:rFonts w:ascii="Times New Roman" w:hAnsi="Times New Roman"/>
          <w:sz w:val="28"/>
          <w:szCs w:val="28"/>
        </w:rPr>
        <w:t xml:space="preserve"> епілептичні психози. Якщо гострі психози </w:t>
      </w:r>
      <w:proofErr w:type="spellStart"/>
      <w:r>
        <w:rPr>
          <w:rFonts w:ascii="Times New Roman" w:hAnsi="Times New Roman"/>
          <w:sz w:val="28"/>
          <w:szCs w:val="28"/>
        </w:rPr>
        <w:t>транзиторні</w:t>
      </w:r>
      <w:proofErr w:type="spellEnd"/>
      <w:r>
        <w:rPr>
          <w:rFonts w:ascii="Times New Roman" w:hAnsi="Times New Roman"/>
          <w:sz w:val="28"/>
          <w:szCs w:val="28"/>
        </w:rPr>
        <w:t>, то хронічні психози, що виникають зазвичай на віддалених етапах захворювання, можуть тривати від декількох місяців до року й більше. Гострі епілепти</w:t>
      </w:r>
      <w:r>
        <w:rPr>
          <w:rFonts w:ascii="Times New Roman" w:hAnsi="Times New Roman"/>
          <w:sz w:val="28"/>
          <w:szCs w:val="28"/>
        </w:rPr>
        <w:t xml:space="preserve">чні психози у свою чергу підрозділяються на психози з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потьмаренням свідомості (сутінкові й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онейроїдні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стани)</w:t>
      </w:r>
      <w:r>
        <w:rPr>
          <w:rFonts w:ascii="Times New Roman" w:hAnsi="Times New Roman"/>
          <w:sz w:val="28"/>
          <w:szCs w:val="28"/>
        </w:rPr>
        <w:t xml:space="preserve"> і б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ез потьмарення свідомості (гострі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параноїди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й афективні психози).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  <w:t>Гострі епілептичні психози із сутінковим потьмаренням свідомості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Клінічна к</w:t>
      </w:r>
      <w:r>
        <w:rPr>
          <w:rFonts w:ascii="Times New Roman" w:hAnsi="Times New Roman"/>
          <w:sz w:val="28"/>
          <w:szCs w:val="28"/>
        </w:rPr>
        <w:t xml:space="preserve">артина розвивається раптово, </w:t>
      </w:r>
      <w:proofErr w:type="spellStart"/>
      <w:r>
        <w:rPr>
          <w:rFonts w:ascii="Times New Roman" w:hAnsi="Times New Roman"/>
          <w:sz w:val="28"/>
          <w:szCs w:val="28"/>
        </w:rPr>
        <w:t>пароксизмально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, характеризується хаотичним психомоторним збудженням, яскравими зоровими галюцинаціями, маячними ідеями відношення, переслідування й впливу з нерозгорнутою рудиментарною фабулою, значною емоційною напруженістю й </w:t>
      </w:r>
      <w:r>
        <w:rPr>
          <w:rFonts w:ascii="Times New Roman" w:hAnsi="Times New Roman"/>
          <w:sz w:val="28"/>
          <w:szCs w:val="28"/>
        </w:rPr>
        <w:t xml:space="preserve">агресією. По виходу із </w:t>
      </w:r>
      <w:proofErr w:type="spellStart"/>
      <w:r>
        <w:rPr>
          <w:rFonts w:ascii="Times New Roman" w:hAnsi="Times New Roman"/>
          <w:sz w:val="28"/>
          <w:szCs w:val="28"/>
        </w:rPr>
        <w:t>психоза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відзначається повна амнезія. Крім повної амнезії в деяких випадках можливим є й </w:t>
      </w:r>
      <w:proofErr w:type="spellStart"/>
      <w:r>
        <w:rPr>
          <w:rFonts w:ascii="Times New Roman" w:hAnsi="Times New Roman"/>
          <w:sz w:val="28"/>
          <w:szCs w:val="28"/>
        </w:rPr>
        <w:t>ретардоване</w:t>
      </w:r>
      <w:proofErr w:type="spellEnd"/>
      <w:r>
        <w:rPr>
          <w:rFonts w:ascii="Times New Roman" w:hAnsi="Times New Roman"/>
          <w:sz w:val="28"/>
          <w:szCs w:val="28"/>
        </w:rPr>
        <w:t xml:space="preserve"> острівне пригадування. Іноді після них залишається </w:t>
      </w:r>
      <w:proofErr w:type="spellStart"/>
      <w:r>
        <w:rPr>
          <w:rFonts w:ascii="Times New Roman" w:hAnsi="Times New Roman"/>
          <w:sz w:val="28"/>
          <w:szCs w:val="28"/>
        </w:rPr>
        <w:t>резидуальне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марення. Ступінь </w:t>
      </w:r>
      <w:proofErr w:type="spellStart"/>
      <w:r>
        <w:rPr>
          <w:rFonts w:ascii="Times New Roman" w:hAnsi="Times New Roman"/>
          <w:sz w:val="28"/>
          <w:szCs w:val="28"/>
        </w:rPr>
        <w:t>сутінковості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 бути різною як по своїй тривалості,</w:t>
      </w:r>
      <w:r>
        <w:rPr>
          <w:rFonts w:ascii="Times New Roman" w:hAnsi="Times New Roman"/>
          <w:sz w:val="28"/>
          <w:szCs w:val="28"/>
        </w:rPr>
        <w:t xml:space="preserve"> так і по глибині. Найбільш глибокі порушення свідомості супроводжуються оглушенням свідомості й характерним підвищенням порогу для зовнішніх і внутрішніх подразнень. Тривалість  гострого епілептичного психозу із сутінковим потьмаренням свідомості короткоч</w:t>
      </w:r>
      <w:r>
        <w:rPr>
          <w:rFonts w:ascii="Times New Roman" w:hAnsi="Times New Roman"/>
          <w:sz w:val="28"/>
          <w:szCs w:val="28"/>
        </w:rPr>
        <w:t>асна із тривалістю від декількох хвилин до 3-5 днів (максимум 15 днів).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Післяпароксизмальні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сутінкові стани, що поєднуються з несвідомим страхом і вегетативними порушеннями, по суті являють собою психічну ауру вдруге </w:t>
      </w:r>
      <w:proofErr w:type="spellStart"/>
      <w:r>
        <w:rPr>
          <w:rFonts w:ascii="Times New Roman" w:hAnsi="Times New Roman"/>
          <w:sz w:val="28"/>
          <w:szCs w:val="28"/>
        </w:rPr>
        <w:t>генералізованого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нападу скроневої епіл</w:t>
      </w:r>
      <w:r>
        <w:rPr>
          <w:rFonts w:ascii="Times New Roman" w:hAnsi="Times New Roman"/>
          <w:sz w:val="28"/>
          <w:szCs w:val="28"/>
        </w:rPr>
        <w:t>епсії.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Такі сутінкові стани, </w:t>
      </w:r>
      <w:proofErr w:type="spellStart"/>
      <w:r>
        <w:rPr>
          <w:rFonts w:ascii="Times New Roman" w:hAnsi="Times New Roman"/>
          <w:sz w:val="28"/>
          <w:szCs w:val="28"/>
        </w:rPr>
        <w:t>спостереджувані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відносно частіше, бувають більш тривалими й складними за структурою. Як правило, вони наступають після серії </w:t>
      </w:r>
      <w:r>
        <w:rPr>
          <w:rFonts w:ascii="Times New Roman" w:hAnsi="Times New Roman"/>
          <w:sz w:val="28"/>
          <w:szCs w:val="28"/>
        </w:rPr>
        <w:lastRenderedPageBreak/>
        <w:t xml:space="preserve">великих судомних нападів. У </w:t>
      </w:r>
      <w:proofErr w:type="spellStart"/>
      <w:r>
        <w:rPr>
          <w:rFonts w:ascii="Times New Roman" w:hAnsi="Times New Roman"/>
          <w:sz w:val="28"/>
          <w:szCs w:val="28"/>
        </w:rPr>
        <w:t>післяіктальному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стані частіше спостерігаються </w:t>
      </w:r>
      <w:proofErr w:type="spellStart"/>
      <w:r>
        <w:rPr>
          <w:rFonts w:ascii="Times New Roman" w:hAnsi="Times New Roman"/>
          <w:sz w:val="28"/>
          <w:szCs w:val="28"/>
        </w:rPr>
        <w:t>галюцинаторні</w:t>
      </w:r>
      <w:proofErr w:type="spellEnd"/>
      <w:r>
        <w:rPr>
          <w:rFonts w:ascii="Times New Roman" w:hAnsi="Times New Roman"/>
          <w:sz w:val="28"/>
          <w:szCs w:val="28"/>
        </w:rPr>
        <w:t xml:space="preserve"> й маревні роз</w:t>
      </w:r>
      <w:r>
        <w:rPr>
          <w:rFonts w:ascii="Times New Roman" w:hAnsi="Times New Roman"/>
          <w:sz w:val="28"/>
          <w:szCs w:val="28"/>
        </w:rPr>
        <w:t xml:space="preserve">лади (ідеї переслідування, пограбування й ін.). 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 xml:space="preserve">Гострі епілептичні психози з картиною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онейроїда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спостерігаються порівняно </w:t>
      </w:r>
      <w:proofErr w:type="spellStart"/>
      <w:r>
        <w:rPr>
          <w:rFonts w:ascii="Times New Roman" w:hAnsi="Times New Roman"/>
          <w:sz w:val="28"/>
          <w:szCs w:val="28"/>
        </w:rPr>
        <w:t>рідко</w:t>
      </w:r>
      <w:proofErr w:type="spellEnd"/>
      <w:r>
        <w:rPr>
          <w:rFonts w:ascii="Times New Roman" w:hAnsi="Times New Roman"/>
          <w:sz w:val="28"/>
          <w:szCs w:val="28"/>
        </w:rPr>
        <w:t>. У структурі психозу домінують ілюзорні розлади фантастичного змісту, а також зорові й слухові галюцинації. Навколишнє сприйма</w:t>
      </w:r>
      <w:r>
        <w:rPr>
          <w:rFonts w:ascii="Times New Roman" w:hAnsi="Times New Roman"/>
          <w:sz w:val="28"/>
          <w:szCs w:val="28"/>
        </w:rPr>
        <w:t>ється хворими як пекло або рай, сцена всенародного свята або світова катастрофа. Себе хворі зазвичай вважають богами, апостолами, могутніми людьми, персонажами легенд, сказань. У цій якості вони беруть участь у святах, світових катаклізмах, спілкуються з Б</w:t>
      </w:r>
      <w:r>
        <w:rPr>
          <w:rFonts w:ascii="Times New Roman" w:hAnsi="Times New Roman"/>
          <w:sz w:val="28"/>
          <w:szCs w:val="28"/>
        </w:rPr>
        <w:t xml:space="preserve">огом, видатними особистостями сьогодення й минулого. Афективні розлади різноманітні й залежать від змісту </w:t>
      </w:r>
      <w:proofErr w:type="spellStart"/>
      <w:r>
        <w:rPr>
          <w:rFonts w:ascii="Times New Roman" w:hAnsi="Times New Roman"/>
          <w:sz w:val="28"/>
          <w:szCs w:val="28"/>
        </w:rPr>
        <w:t>галюцинаторних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переживань, проявляються екстазом, захватом або страхом, гнівом, жахом, злостивістю. </w:t>
      </w:r>
    </w:p>
    <w:p w:rsidR="00F46C1C" w:rsidRDefault="009070C0">
      <w:pPr>
        <w:spacing w:line="276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Епілептичний </w:t>
      </w:r>
      <w:proofErr w:type="spellStart"/>
      <w:r>
        <w:rPr>
          <w:rFonts w:ascii="Times New Roman" w:hAnsi="Times New Roman"/>
          <w:sz w:val="28"/>
          <w:szCs w:val="28"/>
        </w:rPr>
        <w:t>онейроїд</w:t>
      </w:r>
      <w:proofErr w:type="spellEnd"/>
      <w:r>
        <w:rPr>
          <w:rFonts w:ascii="Times New Roman" w:hAnsi="Times New Roman"/>
          <w:sz w:val="28"/>
          <w:szCs w:val="28"/>
        </w:rPr>
        <w:t xml:space="preserve"> супроводжується або </w:t>
      </w:r>
      <w:proofErr w:type="spellStart"/>
      <w:r>
        <w:rPr>
          <w:rFonts w:ascii="Times New Roman" w:hAnsi="Times New Roman"/>
          <w:sz w:val="28"/>
          <w:szCs w:val="28"/>
        </w:rPr>
        <w:t>субступ</w:t>
      </w:r>
      <w:r>
        <w:rPr>
          <w:rFonts w:ascii="Times New Roman" w:hAnsi="Times New Roman"/>
          <w:sz w:val="28"/>
          <w:szCs w:val="28"/>
        </w:rPr>
        <w:t>орозною</w:t>
      </w:r>
      <w:proofErr w:type="spellEnd"/>
      <w:r>
        <w:rPr>
          <w:rFonts w:ascii="Times New Roman" w:hAnsi="Times New Roman"/>
          <w:sz w:val="28"/>
          <w:szCs w:val="28"/>
        </w:rPr>
        <w:t xml:space="preserve"> симптоматикою, або вираженим психомоторним збудженням. На відміну від сутінкового розладу свідомості хворі згадують зміст своїх мрій, але повністю </w:t>
      </w:r>
      <w:proofErr w:type="spellStart"/>
      <w:r>
        <w:rPr>
          <w:rFonts w:ascii="Times New Roman" w:hAnsi="Times New Roman"/>
          <w:sz w:val="28"/>
          <w:szCs w:val="28"/>
        </w:rPr>
        <w:t>амнезують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навколишнє оточення. Епілептичний </w:t>
      </w:r>
      <w:proofErr w:type="spellStart"/>
      <w:r>
        <w:rPr>
          <w:rFonts w:ascii="Times New Roman" w:hAnsi="Times New Roman"/>
          <w:sz w:val="28"/>
          <w:szCs w:val="28"/>
        </w:rPr>
        <w:t>онейроїд</w:t>
      </w:r>
      <w:proofErr w:type="spellEnd"/>
      <w:r>
        <w:rPr>
          <w:rFonts w:ascii="Times New Roman" w:hAnsi="Times New Roman"/>
          <w:sz w:val="28"/>
          <w:szCs w:val="28"/>
        </w:rPr>
        <w:t xml:space="preserve"> має зазвичай релігійний зміст, </w:t>
      </w:r>
      <w:proofErr w:type="spellStart"/>
      <w:r>
        <w:rPr>
          <w:rFonts w:ascii="Times New Roman" w:hAnsi="Times New Roman"/>
          <w:sz w:val="28"/>
          <w:szCs w:val="28"/>
        </w:rPr>
        <w:t>кататонічні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розла</w:t>
      </w:r>
      <w:r>
        <w:rPr>
          <w:rFonts w:ascii="Times New Roman" w:hAnsi="Times New Roman"/>
          <w:sz w:val="28"/>
          <w:szCs w:val="28"/>
        </w:rPr>
        <w:t>ди можуть бути повністю відсутні, або бути рудиментарними.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 xml:space="preserve">Гострі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параноїдні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розлади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на перший план виступають явища гострого почуттєвого марення, включаючи маревну інсценівку з ознаками ілюзорно-фантастичної дереалізації й деперсоналізації, явищами дві</w:t>
      </w:r>
      <w:r>
        <w:rPr>
          <w:rFonts w:ascii="Times New Roman" w:hAnsi="Times New Roman"/>
          <w:sz w:val="28"/>
          <w:szCs w:val="28"/>
        </w:rPr>
        <w:t>йників досить мінливими по змісту. Ці розлади розвиваються швидко, після припинення нападу й прояснення свідомості. Супроводжуються різноманітною афективною симптоматикою - вираженою депресією з розгубленістю, або маніакальним афектом. Маячні ідеї переслід</w:t>
      </w:r>
      <w:r>
        <w:rPr>
          <w:rFonts w:ascii="Times New Roman" w:hAnsi="Times New Roman"/>
          <w:sz w:val="28"/>
          <w:szCs w:val="28"/>
        </w:rPr>
        <w:t xml:space="preserve">ування й впливу, ідеї самозвинувачення і відношення, не носять стійкого завершеного характеру; вони скороминучі. Надалі, у міру розвитку гострого </w:t>
      </w:r>
      <w:proofErr w:type="spellStart"/>
      <w:r>
        <w:rPr>
          <w:rFonts w:ascii="Times New Roman" w:hAnsi="Times New Roman"/>
          <w:sz w:val="28"/>
          <w:szCs w:val="28"/>
        </w:rPr>
        <w:t>післяіктального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психозу, усе більше значення набувають маревні синдроми неправильного пізнавання (синдром </w:t>
      </w:r>
      <w:proofErr w:type="spellStart"/>
      <w:r>
        <w:rPr>
          <w:rFonts w:ascii="Times New Roman" w:hAnsi="Times New Roman"/>
          <w:sz w:val="28"/>
          <w:szCs w:val="28"/>
        </w:rPr>
        <w:t>Фрег</w:t>
      </w:r>
      <w:r>
        <w:rPr>
          <w:rFonts w:ascii="Times New Roman" w:hAnsi="Times New Roman"/>
          <w:sz w:val="28"/>
          <w:szCs w:val="28"/>
        </w:rPr>
        <w:t>олі</w:t>
      </w:r>
      <w:proofErr w:type="spellEnd"/>
      <w:r>
        <w:rPr>
          <w:rFonts w:ascii="Times New Roman" w:hAnsi="Times New Roman"/>
          <w:sz w:val="28"/>
          <w:szCs w:val="28"/>
        </w:rPr>
        <w:t xml:space="preserve">, синдром </w:t>
      </w:r>
      <w:proofErr w:type="spellStart"/>
      <w:r>
        <w:rPr>
          <w:rFonts w:ascii="Times New Roman" w:hAnsi="Times New Roman"/>
          <w:sz w:val="28"/>
          <w:szCs w:val="28"/>
        </w:rPr>
        <w:t>інтерметаморфози</w:t>
      </w:r>
      <w:proofErr w:type="spellEnd"/>
      <w:r>
        <w:rPr>
          <w:rFonts w:ascii="Times New Roman" w:hAnsi="Times New Roman"/>
          <w:sz w:val="28"/>
          <w:szCs w:val="28"/>
        </w:rPr>
        <w:t>), ілюзорно-фантастична дереалізація й деперсоналізація.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Поряд з ілюзорним сприйняттям навколишнього нерідкі дійсні слухові й зорові галюцинації. Останні забарвлені в яскраво-сині й червоні тони, рухливі, мають застрашливий ха</w:t>
      </w:r>
      <w:r>
        <w:rPr>
          <w:rFonts w:ascii="Times New Roman" w:hAnsi="Times New Roman"/>
          <w:sz w:val="28"/>
          <w:szCs w:val="28"/>
        </w:rPr>
        <w:t>рактер. Хворі різко збуджені, тривожні, рятуються втечею від уявних переслідувачів або, навпаки, агресивні, злісні, схильні до руйнівних дій. Іноді їх поведінка буває мінливою: полохливе-тривожно-боязке збудження змінюється на агресивне, агресивно-злобливе</w:t>
      </w:r>
      <w:r>
        <w:rPr>
          <w:rFonts w:ascii="Times New Roman" w:hAnsi="Times New Roman"/>
          <w:sz w:val="28"/>
          <w:szCs w:val="28"/>
        </w:rPr>
        <w:t xml:space="preserve"> і навпаки.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>Гострі афективні психози у хворих епілепсією</w:t>
      </w:r>
      <w:r>
        <w:rPr>
          <w:rFonts w:ascii="Times New Roman" w:hAnsi="Times New Roman"/>
          <w:sz w:val="28"/>
          <w:szCs w:val="28"/>
        </w:rPr>
        <w:t xml:space="preserve"> представлені не тільки депресивними розладами, але й маніакальними станами різноманітної психопатологічної структури. Маніакальні стани супроводжуються афектом </w:t>
      </w:r>
      <w:r>
        <w:rPr>
          <w:rFonts w:ascii="Times New Roman" w:hAnsi="Times New Roman"/>
          <w:sz w:val="28"/>
          <w:szCs w:val="28"/>
        </w:rPr>
        <w:lastRenderedPageBreak/>
        <w:t>різного забарвлення й інтенсивності: п</w:t>
      </w:r>
      <w:r>
        <w:rPr>
          <w:rFonts w:ascii="Times New Roman" w:hAnsi="Times New Roman"/>
          <w:sz w:val="28"/>
          <w:szCs w:val="28"/>
        </w:rPr>
        <w:t>оряд з маніакально-екстатичними психозами спостерігаються манії із прагненням до діяльності й веселі бездіяльні манії.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  <w:t>Хронічні епілептичні психози</w:t>
      </w:r>
      <w:r>
        <w:rPr>
          <w:rFonts w:ascii="Times New Roman" w:hAnsi="Times New Roman"/>
          <w:sz w:val="28"/>
          <w:szCs w:val="28"/>
        </w:rPr>
        <w:t xml:space="preserve"> можуть виникнути через кілька місяців або років після припинення нападів, відносяться до </w:t>
      </w:r>
      <w:proofErr w:type="spellStart"/>
      <w:r>
        <w:rPr>
          <w:rFonts w:ascii="Times New Roman" w:hAnsi="Times New Roman"/>
          <w:sz w:val="28"/>
          <w:szCs w:val="28"/>
        </w:rPr>
        <w:t>інтеріктальних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пси</w:t>
      </w:r>
      <w:r>
        <w:rPr>
          <w:rFonts w:ascii="Times New Roman" w:hAnsi="Times New Roman"/>
          <w:sz w:val="28"/>
          <w:szCs w:val="28"/>
        </w:rPr>
        <w:t xml:space="preserve">хозів. 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Хронічні епілептичні психози проявляються крім </w:t>
      </w:r>
      <w:proofErr w:type="spellStart"/>
      <w:r>
        <w:rPr>
          <w:rFonts w:ascii="Times New Roman" w:hAnsi="Times New Roman"/>
          <w:sz w:val="28"/>
          <w:szCs w:val="28"/>
        </w:rPr>
        <w:t>галюцинаторно-параноїдних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розладів, </w:t>
      </w:r>
      <w:proofErr w:type="spellStart"/>
      <w:r>
        <w:rPr>
          <w:rFonts w:ascii="Times New Roman" w:hAnsi="Times New Roman"/>
          <w:sz w:val="28"/>
          <w:szCs w:val="28"/>
        </w:rPr>
        <w:t>паранойяльними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парафренними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станами. </w:t>
      </w:r>
      <w:proofErr w:type="spellStart"/>
      <w:r>
        <w:rPr>
          <w:rFonts w:ascii="Times New Roman" w:hAnsi="Times New Roman"/>
          <w:sz w:val="28"/>
          <w:szCs w:val="28"/>
        </w:rPr>
        <w:t>Паранойяльні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психози представлені маренням повсякденного змісту з різною фабулою (марення відносин, отруєння, збитку й ін.), </w:t>
      </w:r>
      <w:r>
        <w:rPr>
          <w:rFonts w:ascii="Times New Roman" w:hAnsi="Times New Roman"/>
          <w:sz w:val="28"/>
          <w:szCs w:val="28"/>
        </w:rPr>
        <w:t xml:space="preserve">пов'язаним з конкретними особами (товаришами по службі, сусідами), але майже ніколи марення не зачіпає близьких родичів хворого. Нерідко спостерігається систематизоване іпохондричне марення й </w:t>
      </w:r>
      <w:proofErr w:type="spellStart"/>
      <w:r>
        <w:rPr>
          <w:rFonts w:ascii="Times New Roman" w:hAnsi="Times New Roman"/>
          <w:sz w:val="28"/>
          <w:szCs w:val="28"/>
        </w:rPr>
        <w:t>параноїдні</w:t>
      </w:r>
      <w:proofErr w:type="spellEnd"/>
      <w:r>
        <w:rPr>
          <w:rFonts w:ascii="Times New Roman" w:hAnsi="Times New Roman"/>
          <w:sz w:val="28"/>
          <w:szCs w:val="28"/>
        </w:rPr>
        <w:t xml:space="preserve"> ідеї релігійного змісту. </w:t>
      </w:r>
    </w:p>
    <w:p w:rsidR="00F46C1C" w:rsidRDefault="00F46C1C">
      <w:pPr>
        <w:spacing w:line="276" w:lineRule="auto"/>
        <w:jc w:val="both"/>
        <w:rPr>
          <w:rFonts w:hint="eastAsia"/>
        </w:rPr>
      </w:pPr>
    </w:p>
    <w:p w:rsidR="00F46C1C" w:rsidRDefault="009070C0">
      <w:pPr>
        <w:shd w:val="clear" w:color="auto" w:fill="FFFFFF"/>
        <w:spacing w:after="105" w:line="276" w:lineRule="auto"/>
        <w:ind w:firstLine="36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Епілептичний статус</w:t>
      </w:r>
    </w:p>
    <w:p w:rsidR="00F46C1C" w:rsidRDefault="009070C0">
      <w:pPr>
        <w:shd w:val="clear" w:color="auto" w:fill="FFFFFF"/>
        <w:spacing w:after="105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Епілептичний статус е найтяжчим ускладненням при епілепсії. Ним вважають епілептичний стан  при якому напади повторюються з короткими часовими інтервалами і між ними хворий не приходить до свідомості.</w:t>
      </w:r>
    </w:p>
    <w:p w:rsidR="00F46C1C" w:rsidRDefault="009070C0">
      <w:pPr>
        <w:shd w:val="clear" w:color="auto" w:fill="FFFFFF"/>
        <w:spacing w:after="105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Основними причинами розвитку епілептичного статусу у х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ворих є зміна дози чи несанкціонована відміна препарату.</w:t>
      </w:r>
    </w:p>
    <w:p w:rsidR="00F46C1C" w:rsidRDefault="009070C0">
      <w:pPr>
        <w:pStyle w:val="1"/>
        <w:shd w:val="clear" w:color="auto" w:fill="FFFFFF"/>
        <w:spacing w:before="150" w:after="30" w:line="360" w:lineRule="auto"/>
        <w:ind w:firstLine="0"/>
      </w:pPr>
      <w:r>
        <w:rPr>
          <w:rFonts w:cs="Arial"/>
          <w:lang w:eastAsia="ru-RU"/>
        </w:rPr>
        <w:t>Діагностичні критерії</w:t>
      </w:r>
    </w:p>
    <w:p w:rsidR="00F46C1C" w:rsidRDefault="009070C0">
      <w:pPr>
        <w:shd w:val="clear" w:color="auto" w:fill="FFFFFF"/>
        <w:spacing w:after="105" w:line="276" w:lineRule="auto"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Діагноз «епілепсія» вимагає наявності хоча б одного епілептичного нападу. Неприпустима постановка діагнозу «епілепсія» на підставі тільки анамнестичних даних або тільки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електроенцефалографічного дослідження.</w:t>
      </w:r>
    </w:p>
    <w:p w:rsidR="00F46C1C" w:rsidRDefault="009070C0">
      <w:pPr>
        <w:shd w:val="clear" w:color="auto" w:fill="FFFFFF"/>
        <w:spacing w:after="105" w:line="276" w:lineRule="auto"/>
        <w:jc w:val="both"/>
        <w:outlineLvl w:val="2"/>
        <w:rPr>
          <w:rFonts w:hint="eastAsia"/>
          <w:highlight w:val="yellow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Для встановлення етіології епілепсії й характеру нападу необхідно провести ретельне клініко-психопатологічне дослідження, що включає детальний збір анамнезу за даними медичної документації і сімейний ана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мнез; уточнити наявність в анамнезі пологової травми або іншої тяжкої патології ЦНС у ранньому дитинстві; вік початку появи епілептичних нападів, починаючи з дитячого віку й по теперішній час, їх структуру й тривалість, частоту, приуроченість до часу доби,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наявність станів порушеної свідомості; когнітивних та емоційних розладів і інших психопатологічних порушень. </w:t>
      </w:r>
    </w:p>
    <w:p w:rsidR="00F46C1C" w:rsidRDefault="009070C0">
      <w:pPr>
        <w:shd w:val="clear" w:color="auto" w:fill="FFFFFF"/>
        <w:spacing w:after="105" w:line="276" w:lineRule="auto"/>
        <w:jc w:val="both"/>
        <w:outlineLvl w:val="2"/>
        <w:rPr>
          <w:rFonts w:hint="eastAsia"/>
        </w:rPr>
      </w:pP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ab/>
        <w:t xml:space="preserve">Інструментальні та лабораторні дослідження при епілепсії включають: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електроенцефалографію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(ЕЕГ) і/або відео-ЕЕГ-моніторинг, методи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нейровізуаліз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ації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- ядерна магнітно-резонансна томографія (ЯМРТ) головного мозку, ЕКГ-дослідження (для виключення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кардіогенного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походження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пароксизмів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), біохімічне дослідження крові (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, глюкоза, лактат,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піруват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lastRenderedPageBreak/>
        <w:t>карнітин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та ін.), аналіз амінокислот в крові і спинномоз</w:t>
      </w:r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кової рідини, дослідження хромосомного каріотипу, аналіз ДНК на наявність </w:t>
      </w:r>
      <w:proofErr w:type="spellStart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>фрагільної</w:t>
      </w:r>
      <w:proofErr w:type="spellEnd"/>
      <w:r>
        <w:rPr>
          <w:rFonts w:ascii="Times New Roman" w:eastAsia="Times New Roman" w:hAnsi="Times New Roman" w:cs="Arial"/>
          <w:color w:val="212121"/>
          <w:sz w:val="28"/>
          <w:szCs w:val="28"/>
          <w:lang w:eastAsia="ru-RU"/>
        </w:rPr>
        <w:t xml:space="preserve"> хромосоми і ін.</w:t>
      </w:r>
    </w:p>
    <w:p w:rsidR="00F46C1C" w:rsidRDefault="009070C0">
      <w:pPr>
        <w:pStyle w:val="a9"/>
        <w:spacing w:before="0" w:after="0" w:line="276" w:lineRule="auto"/>
        <w:ind w:firstLine="3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Лікування епілепсії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Лікування епілепсії повинне бути безперервним, тривалим та індивідуальним. Фармакотерапія епілепсії включає лікування епілептичних нап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адів і психопатологічних розладів. При парціальних формах епілепсії й резистентних до терапії епілептичних синдромах можуть бути показані хірургічні методи лікування.</w:t>
      </w:r>
    </w:p>
    <w:p w:rsidR="00F46C1C" w:rsidRDefault="009070C0">
      <w:pPr>
        <w:pStyle w:val="a9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  <w:t>Загальні принципи фармакотерапії епілепсії</w:t>
      </w:r>
    </w:p>
    <w:p w:rsidR="00F46C1C" w:rsidRDefault="009070C0">
      <w:pPr>
        <w:pStyle w:val="a9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Основним методом лікування епілепсії в даний</w:t>
      </w:r>
      <w:r>
        <w:rPr>
          <w:rFonts w:ascii="Times New Roman" w:hAnsi="Times New Roman"/>
          <w:sz w:val="28"/>
          <w:szCs w:val="28"/>
        </w:rPr>
        <w:t xml:space="preserve"> час є фармакотерапія.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 загальних принципів фармакотерапії епілепсії відносяться наступні: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Основна умова початку лікування — уточнений діагноз епілепсії й точна кваліфікація епілептичних нападів — </w:t>
      </w:r>
      <w:proofErr w:type="spellStart"/>
      <w:r>
        <w:rPr>
          <w:rFonts w:ascii="Times New Roman" w:hAnsi="Times New Roman"/>
          <w:sz w:val="28"/>
          <w:szCs w:val="28"/>
        </w:rPr>
        <w:t>генералізовані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абсанси</w:t>
      </w:r>
      <w:proofErr w:type="spellEnd"/>
      <w:r>
        <w:rPr>
          <w:rFonts w:ascii="Times New Roman" w:hAnsi="Times New Roman"/>
          <w:sz w:val="28"/>
          <w:szCs w:val="28"/>
        </w:rPr>
        <w:t xml:space="preserve"> (типові або атипові); </w:t>
      </w:r>
      <w:proofErr w:type="spellStart"/>
      <w:r>
        <w:rPr>
          <w:rFonts w:ascii="Times New Roman" w:hAnsi="Times New Roman"/>
          <w:sz w:val="28"/>
          <w:szCs w:val="28"/>
        </w:rPr>
        <w:t>grand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mal</w:t>
      </w:r>
      <w:proofErr w:type="spellEnd"/>
      <w:r>
        <w:rPr>
          <w:rFonts w:ascii="Times New Roman" w:hAnsi="Times New Roman"/>
          <w:sz w:val="28"/>
          <w:szCs w:val="28"/>
        </w:rPr>
        <w:t xml:space="preserve">, тонічні, </w:t>
      </w:r>
      <w:proofErr w:type="spellStart"/>
      <w:r>
        <w:rPr>
          <w:rFonts w:ascii="Times New Roman" w:hAnsi="Times New Roman"/>
          <w:sz w:val="28"/>
          <w:szCs w:val="28"/>
        </w:rPr>
        <w:t>клонічні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міоклонічні</w:t>
      </w:r>
      <w:proofErr w:type="spellEnd"/>
      <w:r>
        <w:rPr>
          <w:rFonts w:ascii="Times New Roman" w:hAnsi="Times New Roman"/>
          <w:sz w:val="28"/>
          <w:szCs w:val="28"/>
        </w:rPr>
        <w:t>, атонічні (астатичні); прості фокальні, складні фокальні, парціальні із вторинною генералізацією.</w:t>
      </w:r>
    </w:p>
    <w:p w:rsidR="00F46C1C" w:rsidRDefault="009070C0">
      <w:pPr>
        <w:pStyle w:val="2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Добір </w:t>
      </w:r>
      <w:proofErr w:type="spellStart"/>
      <w:r>
        <w:rPr>
          <w:rFonts w:ascii="Times New Roman" w:hAnsi="Times New Roman"/>
          <w:sz w:val="28"/>
          <w:szCs w:val="28"/>
        </w:rPr>
        <w:t>антиепілептичного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препарату (АЕП) проводиться диференційовано залежно від форми епілепсії, типу епілептичних нап</w:t>
      </w:r>
      <w:r>
        <w:rPr>
          <w:rFonts w:ascii="Times New Roman" w:hAnsi="Times New Roman"/>
          <w:sz w:val="28"/>
          <w:szCs w:val="28"/>
        </w:rPr>
        <w:t>адів, психічного стану хворого.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Краще лікувати одним АЕП, тобто за допомогою </w:t>
      </w:r>
      <w:proofErr w:type="spellStart"/>
      <w:r>
        <w:rPr>
          <w:rFonts w:ascii="Times New Roman" w:hAnsi="Times New Roman"/>
          <w:sz w:val="28"/>
          <w:szCs w:val="28"/>
        </w:rPr>
        <w:t>монотерапії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Дуотерапія</w:t>
      </w:r>
      <w:proofErr w:type="spellEnd"/>
      <w:r>
        <w:rPr>
          <w:rFonts w:ascii="Times New Roman" w:hAnsi="Times New Roman"/>
          <w:sz w:val="28"/>
          <w:szCs w:val="28"/>
        </w:rPr>
        <w:t xml:space="preserve">, тобто лікування двома препаратами або навіть </w:t>
      </w:r>
      <w:proofErr w:type="spellStart"/>
      <w:r>
        <w:rPr>
          <w:rFonts w:ascii="Times New Roman" w:hAnsi="Times New Roman"/>
          <w:sz w:val="28"/>
          <w:szCs w:val="28"/>
        </w:rPr>
        <w:t>політерапія</w:t>
      </w:r>
      <w:proofErr w:type="spellEnd"/>
      <w:r>
        <w:rPr>
          <w:rFonts w:ascii="Times New Roman" w:hAnsi="Times New Roman"/>
          <w:sz w:val="28"/>
          <w:szCs w:val="28"/>
        </w:rPr>
        <w:t xml:space="preserve"> є виправданою тільки в тих випадках, де правильно підібрана й проведена </w:t>
      </w:r>
      <w:proofErr w:type="spellStart"/>
      <w:r>
        <w:rPr>
          <w:rFonts w:ascii="Times New Roman" w:hAnsi="Times New Roman"/>
          <w:sz w:val="28"/>
          <w:szCs w:val="28"/>
        </w:rPr>
        <w:t>монотерапія</w:t>
      </w:r>
      <w:proofErr w:type="spellEnd"/>
      <w:r>
        <w:rPr>
          <w:rFonts w:ascii="Times New Roman" w:hAnsi="Times New Roman"/>
          <w:sz w:val="28"/>
          <w:szCs w:val="28"/>
        </w:rPr>
        <w:t xml:space="preserve"> не дала т</w:t>
      </w:r>
      <w:r>
        <w:rPr>
          <w:rFonts w:ascii="Times New Roman" w:hAnsi="Times New Roman"/>
          <w:sz w:val="28"/>
          <w:szCs w:val="28"/>
        </w:rPr>
        <w:t>ерапевтичного ефекту.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Лікувальна доза препарату підбирається індивідуально й розраховується на вагу хворого (мг на кг ваги на добу), а не призначається  емпірично. Ряд </w:t>
      </w:r>
      <w:proofErr w:type="spellStart"/>
      <w:r>
        <w:rPr>
          <w:rFonts w:ascii="Times New Roman" w:hAnsi="Times New Roman"/>
          <w:sz w:val="28"/>
          <w:szCs w:val="28"/>
        </w:rPr>
        <w:t>антиконвульсантів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призначається шляхом титрування дози з початкової з послідуючим зб</w:t>
      </w:r>
      <w:r>
        <w:rPr>
          <w:rFonts w:ascii="Times New Roman" w:hAnsi="Times New Roman"/>
          <w:sz w:val="28"/>
          <w:szCs w:val="28"/>
        </w:rPr>
        <w:t>ільшенням до індивідуальної середньої добової дози або ефективної терапевтичної (</w:t>
      </w:r>
      <w:proofErr w:type="spellStart"/>
      <w:r>
        <w:rPr>
          <w:rFonts w:ascii="Times New Roman" w:hAnsi="Times New Roman"/>
          <w:sz w:val="28"/>
          <w:szCs w:val="28"/>
        </w:rPr>
        <w:t>карбамазепін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топірамат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ламотриджин</w:t>
      </w:r>
      <w:proofErr w:type="spellEnd"/>
      <w:r>
        <w:rPr>
          <w:rFonts w:ascii="Times New Roman" w:hAnsi="Times New Roman"/>
          <w:sz w:val="28"/>
          <w:szCs w:val="28"/>
        </w:rPr>
        <w:t xml:space="preserve">). До </w:t>
      </w:r>
      <w:proofErr w:type="spellStart"/>
      <w:r>
        <w:rPr>
          <w:rFonts w:ascii="Times New Roman" w:hAnsi="Times New Roman"/>
          <w:sz w:val="28"/>
          <w:szCs w:val="28"/>
        </w:rPr>
        <w:t>протиепілептичних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препаратів, відразу </w:t>
      </w:r>
      <w:proofErr w:type="spellStart"/>
      <w:r>
        <w:rPr>
          <w:rFonts w:ascii="Times New Roman" w:hAnsi="Times New Roman"/>
          <w:sz w:val="28"/>
          <w:szCs w:val="28"/>
        </w:rPr>
        <w:t>призначаємих</w:t>
      </w:r>
      <w:proofErr w:type="spellEnd"/>
      <w:r>
        <w:rPr>
          <w:rFonts w:ascii="Times New Roman" w:hAnsi="Times New Roman"/>
          <w:sz w:val="28"/>
          <w:szCs w:val="28"/>
        </w:rPr>
        <w:t xml:space="preserve"> в ефективній дозі відносять - </w:t>
      </w:r>
      <w:proofErr w:type="spellStart"/>
      <w:r>
        <w:rPr>
          <w:rFonts w:ascii="Times New Roman" w:hAnsi="Times New Roman"/>
          <w:sz w:val="28"/>
          <w:szCs w:val="28"/>
        </w:rPr>
        <w:t>фенітоїн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вальпроати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габапентин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левітирацетам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6C1C" w:rsidRDefault="009070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</w:t>
      </w:r>
      <w:r>
        <w:rPr>
          <w:rFonts w:ascii="Times New Roman" w:hAnsi="Times New Roman"/>
          <w:sz w:val="28"/>
          <w:szCs w:val="28"/>
        </w:rPr>
        <w:t xml:space="preserve">атність приймання </w:t>
      </w:r>
      <w:proofErr w:type="spellStart"/>
      <w:r>
        <w:rPr>
          <w:rFonts w:ascii="Times New Roman" w:hAnsi="Times New Roman"/>
          <w:sz w:val="28"/>
          <w:szCs w:val="28"/>
        </w:rPr>
        <w:t>антиконвульсанта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повинна бути адекватною, щоб підтримувати необхідну концентрацію препарату в плазмі крові й уникнути падіння концентрації АЕП. Тому, що зменшення концентрації препарату в крові приводить до зниження ефективності препарату</w:t>
      </w:r>
      <w:r>
        <w:rPr>
          <w:rFonts w:ascii="Times New Roman" w:hAnsi="Times New Roman"/>
          <w:sz w:val="28"/>
          <w:szCs w:val="28"/>
        </w:rPr>
        <w:t xml:space="preserve"> й декомпенсації епілепсії. </w:t>
      </w:r>
      <w:proofErr w:type="spellStart"/>
      <w:r>
        <w:rPr>
          <w:rFonts w:ascii="Times New Roman" w:hAnsi="Times New Roman"/>
          <w:sz w:val="28"/>
          <w:szCs w:val="28"/>
        </w:rPr>
        <w:t>Антиконвульсант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приймається щодня, регулярно й безупинно протягом тривалого часу (іноді кількох років).</w:t>
      </w:r>
    </w:p>
    <w:p w:rsidR="00F46C1C" w:rsidRPr="007C1FA2" w:rsidRDefault="009070C0" w:rsidP="007C1F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5. Добір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антиепілептичного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препарату проводять із урахуванням спектру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антиепілептичної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активності препарату (глобальної дії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всі варіанти епілептичних нападів або цілеспрямованого на окремі види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пароксизмів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F46C1C" w:rsidRDefault="009070C0">
      <w:pPr>
        <w:shd w:val="clear" w:color="auto" w:fill="FFFFFF"/>
        <w:spacing w:line="276" w:lineRule="auto"/>
        <w:ind w:firstLine="36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Хірургічне лікування</w:t>
      </w:r>
    </w:p>
    <w:p w:rsidR="00F46C1C" w:rsidRDefault="009070C0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Метою хірургічного втручання є зменшення виразності епілепсії. Найчастіше хірургічне лікування епілепсії у дорослих проводять при одному з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варіантів скроневої епілепсії -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мезиальному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темпоральному склерозі.</w:t>
      </w: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Застосовують наступні типи оперативних </w:t>
      </w:r>
      <w:proofErr w:type="spellStart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втручань</w:t>
      </w:r>
      <w:proofErr w:type="spellEnd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: хірургічне видалення </w:t>
      </w:r>
      <w:proofErr w:type="spellStart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епілептогенної</w:t>
      </w:r>
      <w:proofErr w:type="spellEnd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тканини мозку: кортикальна </w:t>
      </w:r>
      <w:proofErr w:type="spellStart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топектомія</w:t>
      </w:r>
      <w:proofErr w:type="spellEnd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лобектомія</w:t>
      </w:r>
      <w:proofErr w:type="spellEnd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мультилобектомія</w:t>
      </w:r>
      <w:proofErr w:type="spellEnd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гемісферектомія</w:t>
      </w:r>
      <w:proofErr w:type="spellEnd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; селективні опера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ції – </w:t>
      </w:r>
      <w:proofErr w:type="spellStart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амігдалогіпокампектомія</w:t>
      </w:r>
      <w:proofErr w:type="spellEnd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, функціональне </w:t>
      </w:r>
      <w:proofErr w:type="spellStart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стереотаксичне</w:t>
      </w:r>
      <w:proofErr w:type="spellEnd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втручання й </w:t>
      </w:r>
      <w:proofErr w:type="spellStart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вагус</w:t>
      </w:r>
      <w:proofErr w:type="spellEnd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-стимуляція (уведення особливого приладу, що забезпечує спеціальні режими стимуляції блукаючого </w:t>
      </w:r>
      <w:proofErr w:type="spellStart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нерва</w:t>
      </w:r>
      <w:proofErr w:type="spellEnd"/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Існують строгі показання до кожного виду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втручань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F46C1C" w:rsidRDefault="009070C0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Диспансерне спостережен</w:t>
      </w:r>
      <w:r>
        <w:rPr>
          <w:rFonts w:ascii="Times New Roman" w:hAnsi="Times New Roman"/>
          <w:b/>
          <w:bCs/>
          <w:sz w:val="28"/>
          <w:szCs w:val="28"/>
        </w:rPr>
        <w:t xml:space="preserve">ня й профілактика </w:t>
      </w:r>
    </w:p>
    <w:p w:rsidR="00F46C1C" w:rsidRDefault="009070C0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Епілепсія є хронічним захворюванням, що вимагає тривалої безперервної терапії, тому хворі потребують постійного диспансерного спостереження з метою контролю ефективності терапії й корекції можливих побічних симптомів, а також </w:t>
      </w:r>
      <w:r>
        <w:rPr>
          <w:rFonts w:ascii="Times New Roman" w:hAnsi="Times New Roman"/>
          <w:sz w:val="28"/>
          <w:szCs w:val="28"/>
        </w:rPr>
        <w:t>необхідності періодичного інструментального й лабораторного дослідження. Розроблені стандарти диспансерного спостереження: консультація фахівця, що спостерігає, проводиться 1 раз в 2-3 місяця для динамічної оцінки стану; корекції доз і контролю регулярност</w:t>
      </w:r>
      <w:r>
        <w:rPr>
          <w:rFonts w:ascii="Times New Roman" w:hAnsi="Times New Roman"/>
          <w:sz w:val="28"/>
          <w:szCs w:val="28"/>
        </w:rPr>
        <w:t xml:space="preserve">і прийому </w:t>
      </w:r>
      <w:proofErr w:type="spellStart"/>
      <w:r>
        <w:rPr>
          <w:rFonts w:ascii="Times New Roman" w:hAnsi="Times New Roman"/>
          <w:sz w:val="28"/>
          <w:szCs w:val="28"/>
        </w:rPr>
        <w:t>антиконвульсанта</w:t>
      </w:r>
      <w:proofErr w:type="spellEnd"/>
      <w:r>
        <w:rPr>
          <w:rFonts w:ascii="Times New Roman" w:hAnsi="Times New Roman"/>
          <w:sz w:val="28"/>
          <w:szCs w:val="28"/>
        </w:rPr>
        <w:t xml:space="preserve">; призначення </w:t>
      </w:r>
      <w:proofErr w:type="spellStart"/>
      <w:r>
        <w:rPr>
          <w:rFonts w:ascii="Times New Roman" w:hAnsi="Times New Roman"/>
          <w:sz w:val="28"/>
          <w:szCs w:val="28"/>
        </w:rPr>
        <w:t>дегідратаційної</w:t>
      </w:r>
      <w:proofErr w:type="spellEnd"/>
      <w:r>
        <w:rPr>
          <w:rFonts w:ascii="Times New Roman" w:hAnsi="Times New Roman"/>
          <w:sz w:val="28"/>
          <w:szCs w:val="28"/>
        </w:rPr>
        <w:t>, судинної й метаболічної терапії. ЕЕГ обстеження 1 раз на 6 міс. МРТ головного мозку 1 раз на 3 роки. Консультативний огляд 1 раз на рік. Лабораторна діагностика 1 раз на 3-6 місяці: аналіз крові клін</w:t>
      </w:r>
      <w:r>
        <w:rPr>
          <w:rFonts w:ascii="Times New Roman" w:hAnsi="Times New Roman"/>
          <w:sz w:val="28"/>
          <w:szCs w:val="28"/>
        </w:rPr>
        <w:t xml:space="preserve">ічний (гемоглобін, гематокрит, лейкоцитарна формула, кількість тромбоцитів); аналіз сечі клінічний (білок, глюкоза, мікроскопія, кетони, домішки крові); біохімічний аналіз крові (білірубін, лужна фосфатаза й </w:t>
      </w:r>
      <w:proofErr w:type="spellStart"/>
      <w:r>
        <w:rPr>
          <w:rFonts w:ascii="Times New Roman" w:hAnsi="Times New Roman"/>
          <w:sz w:val="28"/>
          <w:szCs w:val="28"/>
        </w:rPr>
        <w:t>трансамінази</w:t>
      </w:r>
      <w:proofErr w:type="spellEnd"/>
      <w:r>
        <w:rPr>
          <w:rFonts w:ascii="Times New Roman" w:hAnsi="Times New Roman"/>
          <w:sz w:val="28"/>
          <w:szCs w:val="28"/>
        </w:rPr>
        <w:t>, електроліти, білок, сечовина).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Arial"/>
          <w:bCs/>
          <w:i/>
          <w:iCs/>
          <w:sz w:val="28"/>
          <w:szCs w:val="28"/>
          <w:lang w:eastAsia="ru-RU"/>
        </w:rPr>
        <w:t>рофілактика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повинна бути спрямована на усунення факторів, які можуть викликати епілептичну активність. Необхідно, щоб пацієнти дотримувалися здорового способу життя: відмовилися від шкідливих звичок, уникали фізичних і емоційних перевантажень, </w:t>
      </w:r>
      <w:proofErr w:type="spell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гіперінсоляц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ії</w:t>
      </w:r>
      <w:proofErr w:type="spell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й гіпертермії, гіпервентиляції,</w:t>
      </w: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мали достатній сон. </w:t>
      </w: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Обов'язкове застереження щодо тривалого перегляду телевізійних передач і роботи на комп'ютері. Пацієнти не повинні самостійно перебувати у воді.</w:t>
      </w:r>
    </w:p>
    <w:p w:rsidR="005A67EE" w:rsidRDefault="005A67EE">
      <w:pPr>
        <w:shd w:val="clear" w:color="auto" w:fill="FFFFFF"/>
        <w:tabs>
          <w:tab w:val="left" w:pos="451"/>
        </w:tabs>
        <w:spacing w:line="276" w:lineRule="auto"/>
        <w:jc w:val="center"/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A67EE" w:rsidRDefault="005A67EE">
      <w:pPr>
        <w:shd w:val="clear" w:color="auto" w:fill="FFFFFF"/>
        <w:tabs>
          <w:tab w:val="left" w:pos="451"/>
        </w:tabs>
        <w:spacing w:line="276" w:lineRule="auto"/>
        <w:jc w:val="center"/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A67EE" w:rsidRDefault="005A67EE">
      <w:pPr>
        <w:shd w:val="clear" w:color="auto" w:fill="FFFFFF"/>
        <w:tabs>
          <w:tab w:val="left" w:pos="451"/>
        </w:tabs>
        <w:spacing w:line="276" w:lineRule="auto"/>
        <w:jc w:val="center"/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7C1FA2" w:rsidRDefault="007C1FA2">
      <w:pPr>
        <w:shd w:val="clear" w:color="auto" w:fill="FFFFFF"/>
        <w:tabs>
          <w:tab w:val="left" w:pos="451"/>
        </w:tabs>
        <w:spacing w:line="276" w:lineRule="auto"/>
        <w:jc w:val="center"/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7C1FA2" w:rsidRDefault="007C1FA2">
      <w:pPr>
        <w:shd w:val="clear" w:color="auto" w:fill="FFFFFF"/>
        <w:tabs>
          <w:tab w:val="left" w:pos="451"/>
        </w:tabs>
        <w:spacing w:line="276" w:lineRule="auto"/>
        <w:jc w:val="center"/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7C1FA2" w:rsidRDefault="007C1FA2">
      <w:pPr>
        <w:shd w:val="clear" w:color="auto" w:fill="FFFFFF"/>
        <w:tabs>
          <w:tab w:val="left" w:pos="451"/>
        </w:tabs>
        <w:spacing w:line="276" w:lineRule="auto"/>
        <w:jc w:val="center"/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9" w:name="_GoBack"/>
      <w:bookmarkEnd w:id="9"/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center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lastRenderedPageBreak/>
        <w:t>Невідкладні заходи при епілептичних нападах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  <w:t xml:space="preserve">Слід </w:t>
      </w:r>
      <w:proofErr w:type="spellStart"/>
      <w:r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пом’ят</w:t>
      </w:r>
      <w:r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ати</w:t>
      </w:r>
      <w:proofErr w:type="spellEnd"/>
      <w:r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: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Напад сам по собі не несе загрози життю і не вимагає спеціальних медичних заходів.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>Дії повинні бути спрямовані на забезпечення запобігання травматизації хворого під час нападу: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видалити хворого від потенційно </w:t>
      </w:r>
      <w:proofErr w:type="spellStart"/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ушкоджуючих</w:t>
      </w:r>
      <w:proofErr w:type="spellEnd"/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 xml:space="preserve"> предметів;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>- укласти хво</w:t>
      </w: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рого на горизонтальну поверхню, а голову покласти на м’яке місце;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>- звільнити від стискаючого одягу, розстібнути комір і ремінь;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повернути пацієнта набік із метою профілактики аспірації блювотними </w:t>
      </w:r>
      <w:proofErr w:type="spellStart"/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массами</w:t>
      </w:r>
      <w:proofErr w:type="spellEnd"/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не можна намагатися розкривати рот хворому </w:t>
      </w: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та вставляти предмети між зубами!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>- після закінчення нападу слід забезпечити доступ свіжого повітря і дати можливість для сну;</w:t>
      </w:r>
    </w:p>
    <w:p w:rsidR="00F46C1C" w:rsidRDefault="009070C0">
      <w:pPr>
        <w:shd w:val="clear" w:color="auto" w:fill="FFFFFF"/>
        <w:tabs>
          <w:tab w:val="left" w:pos="451"/>
        </w:tabs>
        <w:spacing w:line="276" w:lineRule="auto"/>
        <w:jc w:val="both"/>
        <w:rPr>
          <w:rStyle w:val="hps"/>
          <w:rFonts w:ascii="Times New Roman" w:eastAsia="Times New Roman" w:hAnsi="Times New Roman" w:cs="Arial"/>
          <w:sz w:val="28"/>
          <w:szCs w:val="28"/>
          <w:lang w:val="ru-RU" w:eastAsia="ru-RU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- виклик СМП необхідний у випадках серйозних травматичних </w:t>
      </w:r>
      <w:proofErr w:type="spellStart"/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ушкодженнь</w:t>
      </w:r>
      <w:proofErr w:type="spellEnd"/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 xml:space="preserve">, надзвичайної тривалості епілептичного нападу (понад 5 </w:t>
      </w: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 xml:space="preserve">хвилин), відсутності відновлення свідомості в </w:t>
      </w:r>
      <w:proofErr w:type="spellStart"/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міжіктальному</w:t>
      </w:r>
      <w:proofErr w:type="spellEnd"/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 xml:space="preserve"> періоді (можливий епілептичний статус), якщо епілептичний напад виник вперше.</w:t>
      </w:r>
    </w:p>
    <w:p w:rsidR="009F057D" w:rsidRDefault="009F057D" w:rsidP="00B62866">
      <w:pPr>
        <w:shd w:val="clear" w:color="auto" w:fill="FFFFFF"/>
        <w:tabs>
          <w:tab w:val="left" w:pos="451"/>
        </w:tabs>
        <w:spacing w:line="276" w:lineRule="auto"/>
        <w:jc w:val="center"/>
        <w:rPr>
          <w:rStyle w:val="hps"/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B62866" w:rsidRDefault="00B62866" w:rsidP="00B62866">
      <w:pPr>
        <w:shd w:val="clear" w:color="auto" w:fill="FFFFFF"/>
        <w:tabs>
          <w:tab w:val="left" w:pos="451"/>
        </w:tabs>
        <w:spacing w:line="276" w:lineRule="auto"/>
        <w:jc w:val="center"/>
        <w:rPr>
          <w:rStyle w:val="hps"/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62866">
        <w:rPr>
          <w:rStyle w:val="hps"/>
          <w:rFonts w:ascii="Times New Roman" w:eastAsia="Times New Roman" w:hAnsi="Times New Roman" w:cs="Arial"/>
          <w:b/>
          <w:sz w:val="28"/>
          <w:szCs w:val="28"/>
          <w:lang w:eastAsia="ru-RU"/>
        </w:rPr>
        <w:t>Поради щодо поводження з дітьми з епілептичними проявами</w:t>
      </w:r>
    </w:p>
    <w:p w:rsidR="005A67EE" w:rsidRDefault="005A67EE" w:rsidP="005A67EE">
      <w:pPr>
        <w:shd w:val="clear" w:color="auto" w:fill="FFFFFF"/>
        <w:tabs>
          <w:tab w:val="left" w:pos="451"/>
        </w:tabs>
        <w:spacing w:line="276" w:lineRule="auto"/>
        <w:jc w:val="both"/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Style w:val="hps"/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Спокійне, заохочувальне поводження, спокійний тихий, врівноважений, доброзичливий голос збагачений інтонаційно.</w:t>
      </w:r>
    </w:p>
    <w:p w:rsidR="005A67EE" w:rsidRDefault="005A67EE" w:rsidP="005A67EE">
      <w:pPr>
        <w:shd w:val="clear" w:color="auto" w:fill="FFFFFF"/>
        <w:tabs>
          <w:tab w:val="left" w:pos="451"/>
        </w:tabs>
        <w:spacing w:line="276" w:lineRule="auto"/>
        <w:jc w:val="both"/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>Вилучення гучних доган.</w:t>
      </w:r>
    </w:p>
    <w:p w:rsidR="005A67EE" w:rsidRDefault="005A67EE" w:rsidP="005A67EE">
      <w:pPr>
        <w:shd w:val="clear" w:color="auto" w:fill="FFFFFF"/>
        <w:tabs>
          <w:tab w:val="left" w:pos="451"/>
        </w:tabs>
        <w:spacing w:line="276" w:lineRule="auto"/>
        <w:jc w:val="both"/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>Використовувати в учбовому процесі прийоми релаксації.</w:t>
      </w:r>
    </w:p>
    <w:p w:rsidR="005A67EE" w:rsidRDefault="005A67EE" w:rsidP="005A67EE">
      <w:pPr>
        <w:shd w:val="clear" w:color="auto" w:fill="FFFFFF"/>
        <w:tabs>
          <w:tab w:val="left" w:pos="451"/>
        </w:tabs>
        <w:spacing w:line="276" w:lineRule="auto"/>
        <w:jc w:val="both"/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  <w:t>Індивідуалізація і дозування учбових навантажень.</w:t>
      </w:r>
    </w:p>
    <w:p w:rsidR="005A67EE" w:rsidRPr="005A67EE" w:rsidRDefault="005A67EE" w:rsidP="005A67EE">
      <w:pPr>
        <w:shd w:val="clear" w:color="auto" w:fill="FFFFFF"/>
        <w:tabs>
          <w:tab w:val="left" w:pos="451"/>
        </w:tabs>
        <w:spacing w:line="276" w:lineRule="auto"/>
        <w:jc w:val="both"/>
        <w:rPr>
          <w:rFonts w:hint="eastAsia"/>
        </w:rPr>
      </w:pPr>
      <w:r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9F057D"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 xml:space="preserve">При </w:t>
      </w:r>
      <w:r w:rsidR="00F03926"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будь-яких змінах самопоч</w:t>
      </w:r>
      <w:r w:rsidR="009F057D">
        <w:rPr>
          <w:rStyle w:val="hps"/>
          <w:rFonts w:ascii="Times New Roman" w:eastAsia="Times New Roman" w:hAnsi="Times New Roman" w:cs="Arial"/>
          <w:sz w:val="28"/>
          <w:szCs w:val="28"/>
          <w:lang w:eastAsia="ru-RU"/>
        </w:rPr>
        <w:t>уття дитини – негайно направляти до лікаря!</w:t>
      </w:r>
    </w:p>
    <w:sectPr w:rsidR="005A67EE" w:rsidRPr="005A67E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2BA1"/>
    <w:multiLevelType w:val="multilevel"/>
    <w:tmpl w:val="0220CA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6F3060C3"/>
    <w:multiLevelType w:val="multilevel"/>
    <w:tmpl w:val="B3D476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6C1C"/>
    <w:rsid w:val="005A67EE"/>
    <w:rsid w:val="007C1FA2"/>
    <w:rsid w:val="00865E5C"/>
    <w:rsid w:val="009070C0"/>
    <w:rsid w:val="009F057D"/>
    <w:rsid w:val="00B62866"/>
    <w:rsid w:val="00F03926"/>
    <w:rsid w:val="00F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qFormat/>
    <w:pPr>
      <w:widowControl w:val="0"/>
      <w:ind w:firstLine="369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369"/>
      <w:jc w:val="center"/>
      <w:outlineLvl w:val="2"/>
    </w:pPr>
    <w:rPr>
      <w:bCs/>
      <w:i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firstLine="70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9">
    <w:name w:val="Normal (Web)"/>
    <w:basedOn w:val="a"/>
    <w:qFormat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13</Pages>
  <Words>4119</Words>
  <Characters>23481</Characters>
  <Application>Microsoft Office Word</Application>
  <DocSecurity>0</DocSecurity>
  <Lines>195</Lines>
  <Paragraphs>55</Paragraphs>
  <ScaleCrop>false</ScaleCrop>
  <Company/>
  <LinksUpToDate>false</LinksUpToDate>
  <CharactersWithSpaces>27545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ЗамМед</cp:lastModifiedBy>
  <cp:revision>221</cp:revision>
  <dcterms:created xsi:type="dcterms:W3CDTF">2018-08-03T11:34:00Z</dcterms:created>
  <dcterms:modified xsi:type="dcterms:W3CDTF">2018-10-24T07:55:00Z</dcterms:modified>
  <dc:language>uk-UA</dc:language>
</cp:coreProperties>
</file>